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5713" w14:textId="59A30F39" w:rsidR="00E01464" w:rsidRPr="00776098" w:rsidRDefault="00884511" w:rsidP="005200AE">
      <w:pPr>
        <w:spacing w:after="0"/>
        <w:jc w:val="center"/>
        <w:rPr>
          <w:rStyle w:val="selectable-text"/>
          <w:rFonts w:cstheme="minorHAnsi"/>
          <w:b/>
          <w:bCs/>
          <w:sz w:val="28"/>
          <w:szCs w:val="28"/>
          <w:lang w:val="sv-SE"/>
        </w:rPr>
      </w:pPr>
      <w:r w:rsidRPr="00776098">
        <w:rPr>
          <w:rFonts w:cstheme="minorHAnsi"/>
          <w:b/>
          <w:bCs/>
          <w:sz w:val="28"/>
          <w:szCs w:val="28"/>
          <w:lang w:val="sv-SE"/>
        </w:rPr>
        <w:t xml:space="preserve">Manifestasi Miositis pada Pasien dengan Infeksi </w:t>
      </w:r>
      <w:r w:rsidRPr="00776098">
        <w:rPr>
          <w:rFonts w:cstheme="minorHAnsi"/>
          <w:b/>
          <w:bCs/>
          <w:i/>
          <w:iCs/>
          <w:sz w:val="28"/>
          <w:szCs w:val="28"/>
          <w:lang w:val="sv-SE"/>
        </w:rPr>
        <w:t>Trichinella spiralis</w:t>
      </w:r>
    </w:p>
    <w:p w14:paraId="7A2E93EB" w14:textId="77777777" w:rsidR="00401658" w:rsidRPr="00776098" w:rsidRDefault="00401658" w:rsidP="005200AE">
      <w:pPr>
        <w:spacing w:after="0"/>
        <w:jc w:val="center"/>
        <w:rPr>
          <w:rStyle w:val="selectable-text"/>
          <w:rFonts w:cstheme="minorHAnsi"/>
          <w:b/>
          <w:bCs/>
          <w:sz w:val="28"/>
          <w:szCs w:val="28"/>
          <w:lang w:val="sv-SE"/>
        </w:rPr>
      </w:pPr>
    </w:p>
    <w:p w14:paraId="1EAF1C13" w14:textId="045D75B6" w:rsidR="00567FD4" w:rsidRPr="00776098" w:rsidRDefault="00884511" w:rsidP="00776098">
      <w:pPr>
        <w:spacing w:after="0"/>
        <w:jc w:val="center"/>
        <w:rPr>
          <w:rStyle w:val="selectable-text"/>
          <w:rFonts w:cstheme="minorHAnsi"/>
          <w:b/>
          <w:bCs/>
          <w:sz w:val="24"/>
          <w:szCs w:val="24"/>
          <w:lang w:val="sv-SE"/>
        </w:rPr>
      </w:pPr>
      <w:r w:rsidRPr="00776098">
        <w:rPr>
          <w:rStyle w:val="selectable-text"/>
          <w:rFonts w:cstheme="minorHAnsi"/>
          <w:b/>
          <w:bCs/>
          <w:sz w:val="24"/>
          <w:szCs w:val="24"/>
          <w:lang w:val="sv-SE"/>
        </w:rPr>
        <w:t>Keisha Azzahra Tetadrian</w:t>
      </w:r>
      <w:r w:rsidR="00F239DD" w:rsidRPr="00776098">
        <w:rPr>
          <w:rStyle w:val="selectable-text"/>
          <w:rFonts w:cstheme="minorHAnsi"/>
          <w:b/>
          <w:bCs/>
          <w:sz w:val="24"/>
          <w:szCs w:val="24"/>
          <w:vertAlign w:val="superscript"/>
          <w:lang w:val="sv-SE"/>
        </w:rPr>
        <w:t>1</w:t>
      </w:r>
      <w:r w:rsidR="00922A74" w:rsidRPr="00776098">
        <w:rPr>
          <w:rStyle w:val="selectable-text"/>
          <w:rFonts w:cstheme="minorHAnsi"/>
          <w:b/>
          <w:bCs/>
          <w:sz w:val="24"/>
          <w:szCs w:val="24"/>
          <w:lang w:val="sv-SE"/>
        </w:rPr>
        <w:t xml:space="preserve">, </w:t>
      </w:r>
      <w:r w:rsidRPr="00776098">
        <w:rPr>
          <w:rFonts w:cstheme="minorHAnsi"/>
          <w:b/>
          <w:bCs/>
          <w:sz w:val="24"/>
          <w:szCs w:val="24"/>
          <w:lang w:val="sv-SE"/>
        </w:rPr>
        <w:t>Anggi Setiorini</w:t>
      </w:r>
      <w:r w:rsidR="00F239DD" w:rsidRPr="00776098">
        <w:rPr>
          <w:rStyle w:val="selectable-text"/>
          <w:rFonts w:cstheme="minorHAnsi"/>
          <w:b/>
          <w:bCs/>
          <w:sz w:val="24"/>
          <w:szCs w:val="24"/>
          <w:vertAlign w:val="superscript"/>
          <w:lang w:val="sv-SE"/>
        </w:rPr>
        <w:t>2</w:t>
      </w:r>
      <w:r w:rsidR="00922A74" w:rsidRPr="00776098">
        <w:rPr>
          <w:rStyle w:val="selectable-text"/>
          <w:rFonts w:cstheme="minorHAnsi"/>
          <w:b/>
          <w:bCs/>
          <w:sz w:val="24"/>
          <w:szCs w:val="24"/>
          <w:lang w:val="sv-SE"/>
        </w:rPr>
        <w:t xml:space="preserve">, </w:t>
      </w:r>
      <w:r w:rsidRPr="00776098">
        <w:rPr>
          <w:rFonts w:cstheme="minorHAnsi"/>
          <w:b/>
          <w:bCs/>
          <w:sz w:val="24"/>
          <w:szCs w:val="24"/>
          <w:lang w:val="sv-SE"/>
        </w:rPr>
        <w:t>Selvi Marcellia</w:t>
      </w:r>
      <w:r w:rsidR="00F239DD" w:rsidRPr="00776098">
        <w:rPr>
          <w:rStyle w:val="selectable-text"/>
          <w:rFonts w:cstheme="minorHAnsi"/>
          <w:b/>
          <w:bCs/>
          <w:sz w:val="24"/>
          <w:szCs w:val="24"/>
          <w:vertAlign w:val="superscript"/>
          <w:lang w:val="sv-SE"/>
        </w:rPr>
        <w:t>3</w:t>
      </w:r>
      <w:r w:rsidR="00D634E9" w:rsidRPr="00776098">
        <w:rPr>
          <w:rStyle w:val="selectable-text"/>
          <w:rFonts w:cstheme="minorHAnsi"/>
          <w:b/>
          <w:bCs/>
          <w:sz w:val="24"/>
          <w:szCs w:val="24"/>
          <w:lang w:val="sv-SE"/>
        </w:rPr>
        <w:t xml:space="preserve">, </w:t>
      </w:r>
      <w:r w:rsidRPr="00776098">
        <w:rPr>
          <w:rFonts w:cstheme="minorHAnsi"/>
          <w:b/>
          <w:bCs/>
          <w:sz w:val="24"/>
          <w:szCs w:val="24"/>
          <w:lang w:val="sv-SE"/>
        </w:rPr>
        <w:t>Betta Kurniawan</w:t>
      </w:r>
      <w:r w:rsidR="00C66886" w:rsidRPr="00776098">
        <w:rPr>
          <w:rStyle w:val="selectable-text"/>
          <w:rFonts w:cstheme="minorHAnsi"/>
          <w:b/>
          <w:bCs/>
          <w:sz w:val="24"/>
          <w:szCs w:val="24"/>
          <w:vertAlign w:val="superscript"/>
          <w:lang w:val="sv-SE"/>
        </w:rPr>
        <w:t>4</w:t>
      </w:r>
    </w:p>
    <w:p w14:paraId="1F02C2C8" w14:textId="77777777" w:rsidR="00D425E7" w:rsidRDefault="00F239DD" w:rsidP="00776098">
      <w:pPr>
        <w:spacing w:after="0"/>
        <w:jc w:val="center"/>
        <w:rPr>
          <w:rFonts w:cstheme="minorHAnsi"/>
          <w:sz w:val="24"/>
          <w:szCs w:val="24"/>
          <w:lang w:val="sv-SE"/>
        </w:rPr>
      </w:pPr>
      <w:r w:rsidRPr="00776098">
        <w:rPr>
          <w:rFonts w:cstheme="minorHAnsi"/>
          <w:sz w:val="24"/>
          <w:szCs w:val="24"/>
          <w:vertAlign w:val="superscript"/>
          <w:lang w:val="id-ID"/>
        </w:rPr>
        <w:t>1</w:t>
      </w:r>
      <w:r w:rsidRPr="00776098">
        <w:rPr>
          <w:rFonts w:cstheme="minorHAnsi"/>
          <w:sz w:val="24"/>
          <w:szCs w:val="24"/>
          <w:lang w:val="id-ID"/>
        </w:rPr>
        <w:t>Program Studi Pendidikan Dokter, Fakultas Kedokteran, Universitas Lampung</w:t>
      </w:r>
      <w:r w:rsidR="00884511" w:rsidRPr="00776098">
        <w:rPr>
          <w:rFonts w:cstheme="minorHAnsi"/>
          <w:sz w:val="24"/>
          <w:szCs w:val="24"/>
          <w:lang w:val="id-ID"/>
        </w:rPr>
        <w:br/>
      </w:r>
      <w:r w:rsidR="00884511" w:rsidRPr="00776098">
        <w:rPr>
          <w:rFonts w:cstheme="minorHAnsi"/>
          <w:sz w:val="24"/>
          <w:szCs w:val="24"/>
          <w:vertAlign w:val="superscript"/>
          <w:lang w:val="sv-SE"/>
        </w:rPr>
        <w:t>2</w:t>
      </w:r>
      <w:r w:rsidR="00884511" w:rsidRPr="00776098">
        <w:rPr>
          <w:rFonts w:cstheme="minorHAnsi"/>
          <w:sz w:val="24"/>
          <w:szCs w:val="24"/>
          <w:lang w:val="sv-SE"/>
        </w:rPr>
        <w:t>Bagian Anatomi, Fakultas Kedokteran, Universitas Lampung</w:t>
      </w:r>
      <w:r w:rsidR="00884511" w:rsidRPr="00776098">
        <w:rPr>
          <w:rFonts w:cstheme="minorHAnsi"/>
          <w:sz w:val="24"/>
          <w:szCs w:val="24"/>
          <w:lang w:val="sv-SE"/>
        </w:rPr>
        <w:br/>
      </w:r>
      <w:r w:rsidR="00884511" w:rsidRPr="00776098">
        <w:rPr>
          <w:rFonts w:cstheme="minorHAnsi"/>
          <w:sz w:val="24"/>
          <w:szCs w:val="24"/>
          <w:vertAlign w:val="superscript"/>
          <w:lang w:val="sv-SE"/>
        </w:rPr>
        <w:t>3</w:t>
      </w:r>
      <w:r w:rsidR="00C66886" w:rsidRPr="00776098">
        <w:rPr>
          <w:rFonts w:cstheme="minorHAnsi"/>
          <w:sz w:val="24"/>
          <w:szCs w:val="24"/>
          <w:vertAlign w:val="superscript"/>
          <w:lang w:val="sv-SE"/>
        </w:rPr>
        <w:t>,4</w:t>
      </w:r>
      <w:r w:rsidR="00884511" w:rsidRPr="00776098">
        <w:rPr>
          <w:rFonts w:cstheme="minorHAnsi"/>
          <w:sz w:val="24"/>
          <w:szCs w:val="24"/>
          <w:lang w:val="sv-SE"/>
        </w:rPr>
        <w:t>Bagian Parasitologi, Fakultas Kedokteran, Universitas Lampung</w:t>
      </w:r>
    </w:p>
    <w:p w14:paraId="675288E8" w14:textId="77777777" w:rsidR="00776098" w:rsidRPr="00776098" w:rsidRDefault="00776098" w:rsidP="00776098">
      <w:pPr>
        <w:spacing w:after="0"/>
        <w:jc w:val="center"/>
        <w:rPr>
          <w:rFonts w:cstheme="minorHAnsi"/>
          <w:sz w:val="24"/>
          <w:szCs w:val="24"/>
          <w:lang w:val="sv-SE"/>
        </w:rPr>
      </w:pPr>
    </w:p>
    <w:p w14:paraId="20A6C5E8" w14:textId="47F7441A" w:rsidR="00401658" w:rsidRPr="00776098" w:rsidRDefault="00401658" w:rsidP="00D425E7">
      <w:pPr>
        <w:jc w:val="center"/>
        <w:rPr>
          <w:rFonts w:cstheme="minorHAnsi"/>
          <w:sz w:val="24"/>
          <w:szCs w:val="24"/>
          <w:lang w:val="sv-SE"/>
        </w:rPr>
      </w:pPr>
      <w:r w:rsidRPr="00776098">
        <w:rPr>
          <w:rFonts w:cstheme="minorHAnsi"/>
          <w:color w:val="000000"/>
          <w:sz w:val="21"/>
          <w:szCs w:val="21"/>
          <w:lang w:val="fi-FI"/>
        </w:rPr>
        <w:t xml:space="preserve">Korespondensi: </w:t>
      </w:r>
      <w:r w:rsidR="00884511" w:rsidRPr="00776098">
        <w:rPr>
          <w:rFonts w:cstheme="minorHAnsi"/>
          <w:color w:val="000000"/>
          <w:sz w:val="21"/>
          <w:szCs w:val="21"/>
          <w:lang w:val="fi-FI"/>
        </w:rPr>
        <w:t xml:space="preserve">Anggi Setiorini, alamat Jl. </w:t>
      </w:r>
      <w:r w:rsidR="00884511" w:rsidRPr="00776098">
        <w:rPr>
          <w:rFonts w:cstheme="minorHAnsi"/>
          <w:color w:val="000000"/>
          <w:sz w:val="21"/>
          <w:szCs w:val="21"/>
          <w:lang w:val="sv-SE"/>
        </w:rPr>
        <w:t xml:space="preserve">Raden Gunawan, Perum Asri Estate Blk C1, Hajimena, Natar, Lampung Selatan, hp 081379850648, e-mail: </w:t>
      </w:r>
      <w:hyperlink r:id="rId8" w:history="1">
        <w:r w:rsidR="00884511" w:rsidRPr="00776098">
          <w:rPr>
            <w:rStyle w:val="Hyperlink"/>
            <w:rFonts w:cstheme="minorHAnsi"/>
            <w:sz w:val="21"/>
            <w:szCs w:val="21"/>
            <w:lang w:val="sv-SE"/>
          </w:rPr>
          <w:t>anggisetiorini88@gmail.com</w:t>
        </w:r>
      </w:hyperlink>
      <w:r w:rsidR="00884511" w:rsidRPr="00776098">
        <w:rPr>
          <w:rFonts w:cstheme="minorHAnsi"/>
          <w:color w:val="000000"/>
          <w:sz w:val="21"/>
          <w:szCs w:val="21"/>
          <w:lang w:val="sv-SE"/>
        </w:rPr>
        <w:t xml:space="preserve"> </w:t>
      </w:r>
    </w:p>
    <w:p w14:paraId="5A035F1A" w14:textId="77777777" w:rsidR="00D425E7" w:rsidRPr="00D425E7" w:rsidRDefault="00D425E7" w:rsidP="00D425E7">
      <w:pPr>
        <w:pBdr>
          <w:top w:val="nil"/>
          <w:left w:val="nil"/>
          <w:bottom w:val="nil"/>
          <w:right w:val="nil"/>
          <w:between w:val="nil"/>
        </w:pBdr>
        <w:spacing w:after="0"/>
        <w:rPr>
          <w:rFonts w:cstheme="minorHAnsi"/>
          <w:i/>
          <w:iCs/>
        </w:rPr>
      </w:pPr>
      <w:r w:rsidRPr="00D425E7">
        <w:rPr>
          <w:rFonts w:cstheme="minorHAnsi"/>
          <w:i/>
          <w:iCs/>
        </w:rPr>
        <w:t>Received : 30 Januari 2025                             Accepted : 8 April 2025</w:t>
      </w:r>
      <w:r w:rsidRPr="00D425E7">
        <w:rPr>
          <w:rFonts w:cstheme="minorHAnsi"/>
          <w:i/>
          <w:iCs/>
        </w:rPr>
        <w:tab/>
        <w:t xml:space="preserve">        Published : 20 Juni 2025</w:t>
      </w:r>
    </w:p>
    <w:p w14:paraId="4D12B417" w14:textId="77777777" w:rsidR="00401658" w:rsidRPr="00776098" w:rsidRDefault="00401658" w:rsidP="00401658">
      <w:pPr>
        <w:pBdr>
          <w:top w:val="nil"/>
          <w:left w:val="nil"/>
          <w:bottom w:val="nil"/>
          <w:right w:val="nil"/>
          <w:between w:val="nil"/>
        </w:pBdr>
        <w:spacing w:after="0"/>
        <w:rPr>
          <w:rStyle w:val="selectable-text"/>
          <w:rFonts w:cstheme="minorHAnsi"/>
          <w:b/>
          <w:color w:val="000000"/>
        </w:rPr>
      </w:pPr>
    </w:p>
    <w:p w14:paraId="1DBCED00" w14:textId="3DD9BC3A" w:rsidR="00567FD4" w:rsidRPr="00776098" w:rsidRDefault="00567FD4" w:rsidP="00776098">
      <w:pPr>
        <w:spacing w:after="0"/>
        <w:jc w:val="both"/>
        <w:rPr>
          <w:rStyle w:val="selectable-text"/>
          <w:rFonts w:cstheme="minorHAnsi"/>
          <w:b/>
          <w:bCs/>
          <w:lang w:val="sv-SE"/>
        </w:rPr>
      </w:pPr>
      <w:r w:rsidRPr="00776098">
        <w:rPr>
          <w:rStyle w:val="selectable-text"/>
          <w:rFonts w:cstheme="minorHAnsi"/>
          <w:b/>
          <w:bCs/>
          <w:sz w:val="18"/>
          <w:szCs w:val="18"/>
        </w:rPr>
        <w:t>ABSTRAK</w:t>
      </w:r>
      <w:r w:rsidR="00D425E7" w:rsidRPr="00776098">
        <w:rPr>
          <w:rStyle w:val="selectable-text"/>
          <w:rFonts w:cstheme="minorHAnsi"/>
          <w:b/>
          <w:bCs/>
        </w:rPr>
        <w:t xml:space="preserve">: </w:t>
      </w:r>
      <w:r w:rsidR="00620450" w:rsidRPr="00620450">
        <w:rPr>
          <w:rFonts w:cstheme="minorHAnsi"/>
          <w:i/>
          <w:iCs/>
          <w:sz w:val="18"/>
          <w:szCs w:val="18"/>
        </w:rPr>
        <w:t>Trichinellosis</w:t>
      </w:r>
      <w:r w:rsidR="00C32606" w:rsidRPr="00776098">
        <w:rPr>
          <w:rFonts w:cstheme="minorHAnsi"/>
          <w:sz w:val="18"/>
          <w:szCs w:val="18"/>
        </w:rPr>
        <w:t xml:space="preserve"> merupakan infeksi parasit zoonotik yang disebabkan oleh </w:t>
      </w:r>
      <w:r w:rsidR="00C32606" w:rsidRPr="00776098">
        <w:rPr>
          <w:rFonts w:cstheme="minorHAnsi"/>
          <w:i/>
          <w:iCs/>
          <w:sz w:val="18"/>
          <w:szCs w:val="18"/>
        </w:rPr>
        <w:t>Trichinella spiralis</w:t>
      </w:r>
      <w:r w:rsidR="00C32606" w:rsidRPr="00776098">
        <w:rPr>
          <w:rFonts w:cstheme="minorHAnsi"/>
          <w:sz w:val="18"/>
          <w:szCs w:val="18"/>
        </w:rPr>
        <w:t xml:space="preserve">, yang menyebar melalui konsumsi daging mentah atau kurang matang dan memiliki afinitas kuat terhadap jaringan otot rangka. Penelitian ini bertujuan menganalisis manifestasi </w:t>
      </w:r>
      <w:r w:rsidR="00D5597E" w:rsidRPr="00D5597E">
        <w:rPr>
          <w:rFonts w:cstheme="minorHAnsi"/>
          <w:sz w:val="18"/>
          <w:szCs w:val="18"/>
        </w:rPr>
        <w:t>miositis</w:t>
      </w:r>
      <w:r w:rsidR="00C32606" w:rsidRPr="00776098">
        <w:rPr>
          <w:rFonts w:cstheme="minorHAnsi"/>
          <w:sz w:val="18"/>
          <w:szCs w:val="18"/>
        </w:rPr>
        <w:t xml:space="preserve"> pada infeksi </w:t>
      </w:r>
      <w:r w:rsidR="00C32606" w:rsidRPr="00776098">
        <w:rPr>
          <w:rFonts w:cstheme="minorHAnsi"/>
          <w:i/>
          <w:iCs/>
          <w:sz w:val="18"/>
          <w:szCs w:val="18"/>
        </w:rPr>
        <w:t>Trichinella spiralis</w:t>
      </w:r>
      <w:r w:rsidR="00C32606" w:rsidRPr="00776098">
        <w:rPr>
          <w:rFonts w:cstheme="minorHAnsi"/>
          <w:sz w:val="18"/>
          <w:szCs w:val="18"/>
        </w:rPr>
        <w:t xml:space="preserve"> pada dewasa melalui </w:t>
      </w:r>
      <w:r w:rsidR="00CE7A41" w:rsidRPr="00776098">
        <w:rPr>
          <w:rFonts w:cstheme="minorHAnsi"/>
          <w:sz w:val="18"/>
          <w:szCs w:val="18"/>
        </w:rPr>
        <w:t>tinjauan pustaka</w:t>
      </w:r>
      <w:r w:rsidR="00C32606" w:rsidRPr="00776098">
        <w:rPr>
          <w:rFonts w:cstheme="minorHAnsi"/>
          <w:sz w:val="18"/>
          <w:szCs w:val="18"/>
        </w:rPr>
        <w:t xml:space="preserve"> terhadap literatur ilmiah 10 tahun terakhir. </w:t>
      </w:r>
      <w:r w:rsidR="00C32606" w:rsidRPr="00776098">
        <w:rPr>
          <w:rFonts w:cstheme="minorHAnsi"/>
          <w:i/>
          <w:iCs/>
          <w:sz w:val="18"/>
          <w:szCs w:val="18"/>
          <w:lang w:val="sv-SE"/>
        </w:rPr>
        <w:t>Review</w:t>
      </w:r>
      <w:r w:rsidR="00C32606" w:rsidRPr="00776098">
        <w:rPr>
          <w:rFonts w:cstheme="minorHAnsi"/>
          <w:sz w:val="18"/>
          <w:szCs w:val="18"/>
          <w:lang w:val="sv-SE"/>
        </w:rPr>
        <w:t xml:space="preserve"> dilakukan terhadap </w:t>
      </w:r>
      <w:r w:rsidR="00865F46" w:rsidRPr="00776098">
        <w:rPr>
          <w:rFonts w:cstheme="minorHAnsi"/>
          <w:sz w:val="18"/>
          <w:szCs w:val="18"/>
          <w:lang w:val="sv-SE"/>
        </w:rPr>
        <w:t>10</w:t>
      </w:r>
      <w:r w:rsidR="00C32606" w:rsidRPr="00776098">
        <w:rPr>
          <w:rFonts w:cstheme="minorHAnsi"/>
          <w:sz w:val="18"/>
          <w:szCs w:val="18"/>
          <w:lang w:val="sv-SE"/>
        </w:rPr>
        <w:t xml:space="preserve"> studi yang dipublikasikan antara 201</w:t>
      </w:r>
      <w:r w:rsidR="00865F46" w:rsidRPr="00776098">
        <w:rPr>
          <w:rFonts w:cstheme="minorHAnsi"/>
          <w:sz w:val="18"/>
          <w:szCs w:val="18"/>
          <w:lang w:val="sv-SE"/>
        </w:rPr>
        <w:t>7</w:t>
      </w:r>
      <w:r w:rsidR="00C32606" w:rsidRPr="00776098">
        <w:rPr>
          <w:rFonts w:cstheme="minorHAnsi"/>
          <w:sz w:val="18"/>
          <w:szCs w:val="18"/>
          <w:lang w:val="sv-SE"/>
        </w:rPr>
        <w:t>–202</w:t>
      </w:r>
      <w:r w:rsidR="00865F46" w:rsidRPr="00776098">
        <w:rPr>
          <w:rFonts w:cstheme="minorHAnsi"/>
          <w:sz w:val="18"/>
          <w:szCs w:val="18"/>
          <w:lang w:val="sv-SE"/>
        </w:rPr>
        <w:t>2</w:t>
      </w:r>
      <w:r w:rsidR="00C32606" w:rsidRPr="00776098">
        <w:rPr>
          <w:rFonts w:cstheme="minorHAnsi"/>
          <w:sz w:val="18"/>
          <w:szCs w:val="18"/>
          <w:lang w:val="sv-SE"/>
        </w:rPr>
        <w:t xml:space="preserve"> melalui pencarian sistematik pada database elektronik menggunakan kata kunci yang relevan. Kriteria inklusi mencakup studi observasional, studi kasus, dan review klinis yang mengevaluasi keterlibatan muskuloskeletal pada </w:t>
      </w:r>
      <w:r w:rsidR="00620450" w:rsidRPr="00620450">
        <w:rPr>
          <w:rFonts w:cstheme="minorHAnsi"/>
          <w:i/>
          <w:sz w:val="18"/>
          <w:szCs w:val="18"/>
          <w:lang w:val="sv-SE"/>
        </w:rPr>
        <w:t>trichinellosis</w:t>
      </w:r>
      <w:r w:rsidR="00C32606" w:rsidRPr="00776098">
        <w:rPr>
          <w:rFonts w:cstheme="minorHAnsi"/>
          <w:sz w:val="18"/>
          <w:szCs w:val="18"/>
          <w:lang w:val="sv-SE"/>
        </w:rPr>
        <w:t xml:space="preserve">. Hasil analisis menunjukkan bahwa fase invasi larva ke otot memicu respons inflamasi yang menyebabkan </w:t>
      </w:r>
      <w:r w:rsidR="00D5597E" w:rsidRPr="00D5597E">
        <w:rPr>
          <w:rFonts w:cstheme="minorHAnsi"/>
          <w:sz w:val="18"/>
          <w:szCs w:val="18"/>
          <w:lang w:val="sv-SE"/>
        </w:rPr>
        <w:t>miositis</w:t>
      </w:r>
      <w:r w:rsidR="00C32606" w:rsidRPr="00776098">
        <w:rPr>
          <w:rFonts w:cstheme="minorHAnsi"/>
          <w:sz w:val="18"/>
          <w:szCs w:val="18"/>
          <w:lang w:val="sv-SE"/>
        </w:rPr>
        <w:t xml:space="preserve">, ditandai dengan nyeri otot difus, kelemahan, peningkatan kadar CK, dan eosinofilia. Manifestasi </w:t>
      </w:r>
      <w:r w:rsidR="00D5597E" w:rsidRPr="00D5597E">
        <w:rPr>
          <w:rFonts w:cstheme="minorHAnsi"/>
          <w:sz w:val="18"/>
          <w:szCs w:val="18"/>
          <w:lang w:val="sv-SE"/>
        </w:rPr>
        <w:t>miositis</w:t>
      </w:r>
      <w:r w:rsidR="00C32606" w:rsidRPr="00776098">
        <w:rPr>
          <w:rFonts w:cstheme="minorHAnsi"/>
          <w:sz w:val="18"/>
          <w:szCs w:val="18"/>
          <w:lang w:val="sv-SE"/>
        </w:rPr>
        <w:t xml:space="preserve"> paling sering terjadi pada otot wajah, leher, dan ekstremitas proksimal, serta muncul sekitar minggu kedua pasca-infeksi. Pemeriksaan ELISA dan MRI berperan dalam diagnosis, sedangkan terapi kombinasi albendazole dan kortikosteroid terbukti mempercepat pemulihan. Disimpulkan bahwa infeksi </w:t>
      </w:r>
      <w:r w:rsidR="00C32606" w:rsidRPr="00776098">
        <w:rPr>
          <w:rFonts w:cstheme="minorHAnsi"/>
          <w:i/>
          <w:iCs/>
          <w:sz w:val="18"/>
          <w:szCs w:val="18"/>
          <w:lang w:val="sv-SE"/>
        </w:rPr>
        <w:t>Trichinella spiralis</w:t>
      </w:r>
      <w:r w:rsidR="00C32606" w:rsidRPr="00776098">
        <w:rPr>
          <w:rFonts w:cstheme="minorHAnsi"/>
          <w:sz w:val="18"/>
          <w:szCs w:val="18"/>
          <w:lang w:val="sv-SE"/>
        </w:rPr>
        <w:t xml:space="preserve"> pada dewasa dapat menimbulkan manifestasi </w:t>
      </w:r>
      <w:r w:rsidR="00D5597E" w:rsidRPr="00D5597E">
        <w:rPr>
          <w:rFonts w:cstheme="minorHAnsi"/>
          <w:sz w:val="18"/>
          <w:szCs w:val="18"/>
          <w:lang w:val="sv-SE"/>
        </w:rPr>
        <w:t>miositis</w:t>
      </w:r>
      <w:r w:rsidR="00C32606" w:rsidRPr="00776098">
        <w:rPr>
          <w:rFonts w:cstheme="minorHAnsi"/>
          <w:sz w:val="18"/>
          <w:szCs w:val="18"/>
          <w:lang w:val="sv-SE"/>
        </w:rPr>
        <w:t xml:space="preserve"> yang signifikan, sehingga diagnosis dini dan penatalaksanaan yang tepat sangat penting untuk mencegah komplikasi jangka panjang.</w:t>
      </w:r>
    </w:p>
    <w:p w14:paraId="0B0DE9C2" w14:textId="3642B135" w:rsidR="00083A40" w:rsidRDefault="00567FD4" w:rsidP="00776098">
      <w:pPr>
        <w:spacing w:after="0"/>
        <w:jc w:val="both"/>
        <w:rPr>
          <w:rFonts w:cstheme="minorHAnsi"/>
          <w:sz w:val="18"/>
          <w:szCs w:val="18"/>
        </w:rPr>
      </w:pPr>
      <w:r w:rsidRPr="00776098">
        <w:rPr>
          <w:rStyle w:val="selectable-text"/>
          <w:rFonts w:cstheme="minorHAnsi"/>
          <w:b/>
          <w:bCs/>
          <w:sz w:val="18"/>
          <w:szCs w:val="18"/>
        </w:rPr>
        <w:t>Kata kunci:</w:t>
      </w:r>
      <w:r w:rsidRPr="00776098">
        <w:rPr>
          <w:rStyle w:val="selectable-text"/>
          <w:rFonts w:cstheme="minorHAnsi"/>
          <w:sz w:val="18"/>
          <w:szCs w:val="18"/>
        </w:rPr>
        <w:t xml:space="preserve"> </w:t>
      </w:r>
      <w:r w:rsidR="00C32606" w:rsidRPr="00776098">
        <w:rPr>
          <w:rFonts w:cstheme="minorHAnsi"/>
          <w:i/>
          <w:iCs/>
          <w:sz w:val="18"/>
          <w:szCs w:val="18"/>
        </w:rPr>
        <w:t>Trichinella spiralis</w:t>
      </w:r>
      <w:r w:rsidR="00C32606" w:rsidRPr="00776098">
        <w:rPr>
          <w:rFonts w:cstheme="minorHAnsi"/>
          <w:sz w:val="18"/>
          <w:szCs w:val="18"/>
        </w:rPr>
        <w:t xml:space="preserve">, </w:t>
      </w:r>
      <w:r w:rsidR="00D5597E" w:rsidRPr="00D5597E">
        <w:rPr>
          <w:rFonts w:cstheme="minorHAnsi"/>
          <w:sz w:val="18"/>
          <w:szCs w:val="18"/>
        </w:rPr>
        <w:t>miositis</w:t>
      </w:r>
      <w:r w:rsidR="00C32606" w:rsidRPr="00776098">
        <w:rPr>
          <w:rFonts w:cstheme="minorHAnsi"/>
          <w:sz w:val="18"/>
          <w:szCs w:val="18"/>
        </w:rPr>
        <w:t xml:space="preserve">, infeksi parasit, </w:t>
      </w:r>
      <w:r w:rsidR="00620450" w:rsidRPr="00620450">
        <w:rPr>
          <w:rFonts w:cstheme="minorHAnsi"/>
          <w:i/>
          <w:sz w:val="18"/>
          <w:szCs w:val="18"/>
        </w:rPr>
        <w:t>trichinellosis</w:t>
      </w:r>
      <w:r w:rsidR="00C32606" w:rsidRPr="00776098">
        <w:rPr>
          <w:rFonts w:cstheme="minorHAnsi"/>
          <w:sz w:val="18"/>
          <w:szCs w:val="18"/>
        </w:rPr>
        <w:t xml:space="preserve">, dewasa </w:t>
      </w:r>
    </w:p>
    <w:p w14:paraId="16C6B9BE" w14:textId="77777777" w:rsidR="00776098" w:rsidRPr="00776098" w:rsidRDefault="00776098" w:rsidP="00776098">
      <w:pPr>
        <w:spacing w:after="0"/>
        <w:jc w:val="both"/>
        <w:rPr>
          <w:rStyle w:val="selectable-text"/>
          <w:rFonts w:cstheme="minorHAnsi"/>
          <w:sz w:val="18"/>
          <w:szCs w:val="18"/>
        </w:rPr>
      </w:pPr>
    </w:p>
    <w:p w14:paraId="79233800" w14:textId="61C20192" w:rsidR="00C32606" w:rsidRPr="00776098" w:rsidRDefault="00D5597E" w:rsidP="00C32606">
      <w:pPr>
        <w:jc w:val="center"/>
        <w:rPr>
          <w:rFonts w:cstheme="minorHAnsi"/>
          <w:b/>
          <w:bCs/>
          <w:sz w:val="28"/>
          <w:szCs w:val="28"/>
        </w:rPr>
      </w:pPr>
      <w:r w:rsidRPr="0098330A">
        <w:rPr>
          <w:rFonts w:cstheme="minorHAnsi"/>
          <w:b/>
          <w:sz w:val="28"/>
          <w:szCs w:val="28"/>
        </w:rPr>
        <w:t>M</w:t>
      </w:r>
      <w:r w:rsidR="00DF6CA6">
        <w:rPr>
          <w:rFonts w:cstheme="minorHAnsi"/>
          <w:b/>
          <w:sz w:val="28"/>
          <w:szCs w:val="28"/>
        </w:rPr>
        <w:t>y</w:t>
      </w:r>
      <w:r w:rsidRPr="0098330A">
        <w:rPr>
          <w:rFonts w:cstheme="minorHAnsi"/>
          <w:b/>
          <w:sz w:val="28"/>
          <w:szCs w:val="28"/>
        </w:rPr>
        <w:t>ositis</w:t>
      </w:r>
      <w:r w:rsidR="00C32606" w:rsidRPr="0098330A">
        <w:rPr>
          <w:rFonts w:cstheme="minorHAnsi"/>
          <w:b/>
          <w:sz w:val="28"/>
          <w:szCs w:val="28"/>
        </w:rPr>
        <w:t xml:space="preserve"> Manifestations</w:t>
      </w:r>
      <w:r w:rsidR="00C32606" w:rsidRPr="00776098">
        <w:rPr>
          <w:rFonts w:cstheme="minorHAnsi"/>
          <w:b/>
          <w:bCs/>
          <w:sz w:val="28"/>
          <w:szCs w:val="28"/>
        </w:rPr>
        <w:t xml:space="preserve"> in Patients with </w:t>
      </w:r>
      <w:r w:rsidR="00C32606" w:rsidRPr="00776098">
        <w:rPr>
          <w:rFonts w:cstheme="minorHAnsi"/>
          <w:b/>
          <w:bCs/>
          <w:i/>
          <w:iCs/>
          <w:sz w:val="28"/>
          <w:szCs w:val="28"/>
        </w:rPr>
        <w:t>Trichinella spiralis</w:t>
      </w:r>
      <w:r w:rsidR="00C32606" w:rsidRPr="00776098">
        <w:rPr>
          <w:rFonts w:cstheme="minorHAnsi"/>
          <w:b/>
          <w:bCs/>
          <w:sz w:val="28"/>
          <w:szCs w:val="28"/>
        </w:rPr>
        <w:t xml:space="preserve"> Infection</w:t>
      </w:r>
    </w:p>
    <w:p w14:paraId="317577C9" w14:textId="06D06172" w:rsidR="00567FD4" w:rsidRPr="00776098" w:rsidRDefault="00922A74" w:rsidP="00D425E7">
      <w:pPr>
        <w:spacing w:after="0"/>
        <w:jc w:val="both"/>
        <w:rPr>
          <w:rStyle w:val="selectable-text"/>
          <w:rFonts w:cstheme="minorHAnsi"/>
          <w:b/>
          <w:bCs/>
          <w:sz w:val="18"/>
          <w:szCs w:val="18"/>
        </w:rPr>
      </w:pPr>
      <w:r w:rsidRPr="00776098">
        <w:rPr>
          <w:rStyle w:val="selectable-text"/>
          <w:rFonts w:cstheme="minorHAnsi"/>
          <w:b/>
          <w:bCs/>
          <w:sz w:val="16"/>
          <w:szCs w:val="16"/>
        </w:rPr>
        <w:t>ABSTRACT</w:t>
      </w:r>
      <w:r w:rsidR="00D425E7" w:rsidRPr="00776098">
        <w:rPr>
          <w:rStyle w:val="selectable-text"/>
          <w:rFonts w:cstheme="minorHAnsi"/>
          <w:b/>
          <w:bCs/>
          <w:sz w:val="18"/>
          <w:szCs w:val="18"/>
        </w:rPr>
        <w:t xml:space="preserve">: </w:t>
      </w:r>
      <w:r w:rsidR="00620450" w:rsidRPr="00620450">
        <w:rPr>
          <w:rFonts w:cstheme="minorHAnsi"/>
          <w:iCs/>
          <w:sz w:val="18"/>
          <w:szCs w:val="18"/>
        </w:rPr>
        <w:t>Trichinellosis</w:t>
      </w:r>
      <w:r w:rsidR="00C32606" w:rsidRPr="00620450">
        <w:rPr>
          <w:rFonts w:cstheme="minorHAnsi"/>
          <w:iCs/>
          <w:sz w:val="18"/>
          <w:szCs w:val="18"/>
        </w:rPr>
        <w:t xml:space="preserve"> </w:t>
      </w:r>
      <w:r w:rsidR="00C32606" w:rsidRPr="00776098">
        <w:rPr>
          <w:rFonts w:cstheme="minorHAnsi"/>
          <w:sz w:val="18"/>
          <w:szCs w:val="18"/>
        </w:rPr>
        <w:t xml:space="preserve">is a parasitic zoonotic infection caused by </w:t>
      </w:r>
      <w:r w:rsidR="00C32606" w:rsidRPr="00776098">
        <w:rPr>
          <w:rFonts w:cstheme="minorHAnsi"/>
          <w:i/>
          <w:iCs/>
          <w:sz w:val="18"/>
          <w:szCs w:val="18"/>
        </w:rPr>
        <w:t>Trichinella spiralis</w:t>
      </w:r>
      <w:r w:rsidR="00C32606" w:rsidRPr="00776098">
        <w:rPr>
          <w:rFonts w:cstheme="minorHAnsi"/>
          <w:sz w:val="18"/>
          <w:szCs w:val="18"/>
        </w:rPr>
        <w:t xml:space="preserve">, transmitted through the ingestion of raw or undercooked meat and characterized by its strong predilection for skeletal muscle tissue. This study aims to analyse the manifestations of </w:t>
      </w:r>
      <w:r w:rsidR="00D5597E" w:rsidRPr="00D5597E">
        <w:rPr>
          <w:rFonts w:cstheme="minorHAnsi"/>
          <w:sz w:val="18"/>
          <w:szCs w:val="18"/>
        </w:rPr>
        <w:t>m</w:t>
      </w:r>
      <w:r w:rsidR="00D5597E">
        <w:rPr>
          <w:rFonts w:cstheme="minorHAnsi"/>
          <w:sz w:val="18"/>
          <w:szCs w:val="18"/>
        </w:rPr>
        <w:t>y</w:t>
      </w:r>
      <w:r w:rsidR="00D5597E" w:rsidRPr="00D5597E">
        <w:rPr>
          <w:rFonts w:cstheme="minorHAnsi"/>
          <w:sz w:val="18"/>
          <w:szCs w:val="18"/>
        </w:rPr>
        <w:t>ositis</w:t>
      </w:r>
      <w:r w:rsidR="00C32606" w:rsidRPr="00776098">
        <w:rPr>
          <w:rFonts w:cstheme="minorHAnsi"/>
          <w:sz w:val="18"/>
          <w:szCs w:val="18"/>
        </w:rPr>
        <w:t xml:space="preserve"> in </w:t>
      </w:r>
      <w:r w:rsidR="00C32606" w:rsidRPr="00776098">
        <w:rPr>
          <w:rFonts w:cstheme="minorHAnsi"/>
          <w:i/>
          <w:iCs/>
          <w:sz w:val="18"/>
          <w:szCs w:val="18"/>
        </w:rPr>
        <w:t>Trichinella spiralis</w:t>
      </w:r>
      <w:r w:rsidR="00C32606" w:rsidRPr="00776098">
        <w:rPr>
          <w:rFonts w:cstheme="minorHAnsi"/>
          <w:sz w:val="18"/>
          <w:szCs w:val="18"/>
        </w:rPr>
        <w:t xml:space="preserve"> infection among adults through a</w:t>
      </w:r>
      <w:r w:rsidR="0052506D" w:rsidRPr="00776098">
        <w:rPr>
          <w:rFonts w:cstheme="minorHAnsi"/>
          <w:sz w:val="18"/>
          <w:szCs w:val="18"/>
        </w:rPr>
        <w:t xml:space="preserve"> literature</w:t>
      </w:r>
      <w:r w:rsidR="00C32606" w:rsidRPr="00776098">
        <w:rPr>
          <w:rFonts w:cstheme="minorHAnsi"/>
          <w:sz w:val="18"/>
          <w:szCs w:val="18"/>
        </w:rPr>
        <w:t xml:space="preserve"> review of the most recent 10-year literature. The review included </w:t>
      </w:r>
      <w:r w:rsidR="00865F46" w:rsidRPr="00776098">
        <w:rPr>
          <w:rFonts w:cstheme="minorHAnsi"/>
          <w:sz w:val="18"/>
          <w:szCs w:val="18"/>
        </w:rPr>
        <w:t>1</w:t>
      </w:r>
      <w:r w:rsidR="00C32606" w:rsidRPr="00776098">
        <w:rPr>
          <w:rFonts w:cstheme="minorHAnsi"/>
          <w:sz w:val="18"/>
          <w:szCs w:val="18"/>
        </w:rPr>
        <w:t>0 studies published between 201</w:t>
      </w:r>
      <w:r w:rsidR="00865F46" w:rsidRPr="00776098">
        <w:rPr>
          <w:rFonts w:cstheme="minorHAnsi"/>
          <w:sz w:val="18"/>
          <w:szCs w:val="18"/>
        </w:rPr>
        <w:t>7</w:t>
      </w:r>
      <w:r w:rsidR="00C32606" w:rsidRPr="00776098">
        <w:rPr>
          <w:rFonts w:cstheme="minorHAnsi"/>
          <w:sz w:val="18"/>
          <w:szCs w:val="18"/>
        </w:rPr>
        <w:t>–202</w:t>
      </w:r>
      <w:r w:rsidR="00865F46" w:rsidRPr="00776098">
        <w:rPr>
          <w:rFonts w:cstheme="minorHAnsi"/>
          <w:sz w:val="18"/>
          <w:szCs w:val="18"/>
        </w:rPr>
        <w:t>2</w:t>
      </w:r>
      <w:r w:rsidR="00C32606" w:rsidRPr="00776098">
        <w:rPr>
          <w:rFonts w:cstheme="minorHAnsi"/>
          <w:sz w:val="18"/>
          <w:szCs w:val="18"/>
        </w:rPr>
        <w:t xml:space="preserve"> through a structured search of electronic databases using relevant keywords. Inclusion criteria comprised observational studies, case reports, and clinical reviews evaluating musculoskeletal </w:t>
      </w:r>
      <w:r w:rsidR="00C32606" w:rsidRPr="00620450">
        <w:rPr>
          <w:rFonts w:cstheme="minorHAnsi"/>
          <w:sz w:val="18"/>
          <w:szCs w:val="18"/>
        </w:rPr>
        <w:t xml:space="preserve">involvement in </w:t>
      </w:r>
      <w:r w:rsidR="00620450" w:rsidRPr="00620450">
        <w:rPr>
          <w:rFonts w:cstheme="minorHAnsi"/>
          <w:sz w:val="18"/>
          <w:szCs w:val="18"/>
        </w:rPr>
        <w:t>trichinellosis</w:t>
      </w:r>
      <w:r w:rsidR="00C32606" w:rsidRPr="00620450">
        <w:rPr>
          <w:rFonts w:cstheme="minorHAnsi"/>
          <w:sz w:val="18"/>
          <w:szCs w:val="18"/>
        </w:rPr>
        <w:t>.</w:t>
      </w:r>
      <w:r w:rsidR="00C32606" w:rsidRPr="00776098">
        <w:rPr>
          <w:rFonts w:cstheme="minorHAnsi"/>
          <w:sz w:val="18"/>
          <w:szCs w:val="18"/>
        </w:rPr>
        <w:t xml:space="preserve"> Results showed that the larval invasion phase induces inflammatory responses leading to </w:t>
      </w:r>
      <w:r w:rsidR="00D5597E" w:rsidRPr="00D5597E">
        <w:rPr>
          <w:rFonts w:cstheme="minorHAnsi"/>
          <w:sz w:val="18"/>
          <w:szCs w:val="18"/>
        </w:rPr>
        <w:t>m</w:t>
      </w:r>
      <w:r w:rsidR="00D5597E">
        <w:rPr>
          <w:rFonts w:cstheme="minorHAnsi"/>
          <w:sz w:val="18"/>
          <w:szCs w:val="18"/>
        </w:rPr>
        <w:t>y</w:t>
      </w:r>
      <w:r w:rsidR="00D5597E" w:rsidRPr="00D5597E">
        <w:rPr>
          <w:rFonts w:cstheme="minorHAnsi"/>
          <w:sz w:val="18"/>
          <w:szCs w:val="18"/>
        </w:rPr>
        <w:t>ositis</w:t>
      </w:r>
      <w:r w:rsidR="00C32606" w:rsidRPr="00776098">
        <w:rPr>
          <w:rFonts w:cstheme="minorHAnsi"/>
          <w:sz w:val="18"/>
          <w:szCs w:val="18"/>
        </w:rPr>
        <w:t xml:space="preserve">, manifested by diffuse muscle pain, weakness, elevated CK levels, and eosinophilia. </w:t>
      </w:r>
      <w:r w:rsidR="00D5597E" w:rsidRPr="00D5597E">
        <w:rPr>
          <w:rFonts w:cstheme="minorHAnsi"/>
          <w:sz w:val="18"/>
          <w:szCs w:val="18"/>
        </w:rPr>
        <w:t>M</w:t>
      </w:r>
      <w:r w:rsidR="00D5597E">
        <w:rPr>
          <w:rFonts w:cstheme="minorHAnsi"/>
          <w:sz w:val="18"/>
          <w:szCs w:val="18"/>
        </w:rPr>
        <w:t>y</w:t>
      </w:r>
      <w:r w:rsidR="00D5597E" w:rsidRPr="00D5597E">
        <w:rPr>
          <w:rFonts w:cstheme="minorHAnsi"/>
          <w:sz w:val="18"/>
          <w:szCs w:val="18"/>
        </w:rPr>
        <w:t>ositis</w:t>
      </w:r>
      <w:r w:rsidR="00C32606" w:rsidRPr="00776098">
        <w:rPr>
          <w:rFonts w:cstheme="minorHAnsi"/>
          <w:sz w:val="18"/>
          <w:szCs w:val="18"/>
        </w:rPr>
        <w:t xml:space="preserve"> most commonly affected the facial, neck, and proximal limb muscles, typically emerging in the second week after infection. ELISA and MRI were helpful in diagnosis, while combination therapy of albendazole and corticosteroids was proven to accelerate recovery. In conclusion, </w:t>
      </w:r>
      <w:r w:rsidR="00C32606" w:rsidRPr="00776098">
        <w:rPr>
          <w:rFonts w:cstheme="minorHAnsi"/>
          <w:i/>
          <w:iCs/>
          <w:sz w:val="18"/>
          <w:szCs w:val="18"/>
        </w:rPr>
        <w:t>Trichinella spiralis</w:t>
      </w:r>
      <w:r w:rsidR="00C32606" w:rsidRPr="00776098">
        <w:rPr>
          <w:rFonts w:cstheme="minorHAnsi"/>
          <w:sz w:val="18"/>
          <w:szCs w:val="18"/>
        </w:rPr>
        <w:t xml:space="preserve"> infection in adults can cause clinically significant </w:t>
      </w:r>
      <w:r w:rsidR="00D5597E" w:rsidRPr="00D5597E">
        <w:rPr>
          <w:rFonts w:cstheme="minorHAnsi"/>
          <w:sz w:val="18"/>
          <w:szCs w:val="18"/>
        </w:rPr>
        <w:t>m</w:t>
      </w:r>
      <w:r w:rsidR="00D5597E">
        <w:rPr>
          <w:rFonts w:cstheme="minorHAnsi"/>
          <w:sz w:val="18"/>
          <w:szCs w:val="18"/>
        </w:rPr>
        <w:t>y</w:t>
      </w:r>
      <w:r w:rsidR="00D5597E" w:rsidRPr="00D5597E">
        <w:rPr>
          <w:rFonts w:cstheme="minorHAnsi"/>
          <w:sz w:val="18"/>
          <w:szCs w:val="18"/>
        </w:rPr>
        <w:t>ositis</w:t>
      </w:r>
      <w:r w:rsidR="00C32606" w:rsidRPr="00776098">
        <w:rPr>
          <w:rFonts w:cstheme="minorHAnsi"/>
          <w:sz w:val="18"/>
          <w:szCs w:val="18"/>
        </w:rPr>
        <w:t xml:space="preserve"> manifestations, and early diagnosis along with appropriate management is crucial to prevent long-term complications.</w:t>
      </w:r>
    </w:p>
    <w:p w14:paraId="2556C3DB" w14:textId="05632571" w:rsidR="00401658" w:rsidRPr="00620450" w:rsidRDefault="00922A74" w:rsidP="00401658">
      <w:pPr>
        <w:spacing w:after="0"/>
        <w:jc w:val="both"/>
        <w:rPr>
          <w:rStyle w:val="selectable-text"/>
          <w:rFonts w:cstheme="minorHAnsi"/>
          <w:i/>
          <w:iCs/>
          <w:sz w:val="18"/>
          <w:szCs w:val="18"/>
        </w:rPr>
      </w:pPr>
      <w:r w:rsidRPr="00776098">
        <w:rPr>
          <w:rStyle w:val="selectable-text"/>
          <w:rFonts w:cstheme="minorHAnsi"/>
          <w:b/>
          <w:bCs/>
          <w:sz w:val="18"/>
          <w:szCs w:val="18"/>
        </w:rPr>
        <w:t>Keyword:</w:t>
      </w:r>
      <w:r w:rsidRPr="00776098">
        <w:rPr>
          <w:rStyle w:val="selectable-text"/>
          <w:rFonts w:cstheme="minorHAnsi"/>
          <w:sz w:val="18"/>
          <w:szCs w:val="18"/>
        </w:rPr>
        <w:t xml:space="preserve"> </w:t>
      </w:r>
      <w:r w:rsidR="00C32606" w:rsidRPr="00776098">
        <w:rPr>
          <w:rFonts w:cstheme="minorHAnsi"/>
          <w:i/>
          <w:iCs/>
          <w:sz w:val="18"/>
          <w:szCs w:val="18"/>
        </w:rPr>
        <w:t>Trichinella spiralis</w:t>
      </w:r>
      <w:r w:rsidR="00C32606" w:rsidRPr="00776098">
        <w:rPr>
          <w:rFonts w:cstheme="minorHAnsi"/>
          <w:sz w:val="18"/>
          <w:szCs w:val="18"/>
        </w:rPr>
        <w:t xml:space="preserve">, </w:t>
      </w:r>
      <w:r w:rsidR="00D5597E" w:rsidRPr="00D5597E">
        <w:rPr>
          <w:rFonts w:cstheme="minorHAnsi"/>
          <w:sz w:val="18"/>
          <w:szCs w:val="18"/>
        </w:rPr>
        <w:t>m</w:t>
      </w:r>
      <w:r w:rsidR="00D5597E">
        <w:rPr>
          <w:rFonts w:cstheme="minorHAnsi"/>
          <w:sz w:val="18"/>
          <w:szCs w:val="18"/>
        </w:rPr>
        <w:t>y</w:t>
      </w:r>
      <w:r w:rsidR="00D5597E" w:rsidRPr="00D5597E">
        <w:rPr>
          <w:rFonts w:cstheme="minorHAnsi"/>
          <w:sz w:val="18"/>
          <w:szCs w:val="18"/>
        </w:rPr>
        <w:t>ositis</w:t>
      </w:r>
      <w:r w:rsidR="00C32606" w:rsidRPr="00776098">
        <w:rPr>
          <w:rFonts w:cstheme="minorHAnsi"/>
          <w:sz w:val="18"/>
          <w:szCs w:val="18"/>
        </w:rPr>
        <w:t xml:space="preserve">, parasitic </w:t>
      </w:r>
      <w:r w:rsidR="00C32606" w:rsidRPr="00620450">
        <w:rPr>
          <w:rFonts w:cstheme="minorHAnsi"/>
          <w:sz w:val="18"/>
          <w:szCs w:val="18"/>
        </w:rPr>
        <w:t xml:space="preserve">infection, </w:t>
      </w:r>
      <w:r w:rsidR="00620450" w:rsidRPr="00620450">
        <w:rPr>
          <w:rFonts w:cstheme="minorHAnsi"/>
          <w:sz w:val="18"/>
          <w:szCs w:val="18"/>
        </w:rPr>
        <w:t>trichinellosis</w:t>
      </w:r>
      <w:r w:rsidR="00C32606" w:rsidRPr="00620450">
        <w:rPr>
          <w:rFonts w:cstheme="minorHAnsi"/>
          <w:sz w:val="18"/>
          <w:szCs w:val="18"/>
        </w:rPr>
        <w:t>, adults</w:t>
      </w:r>
    </w:p>
    <w:p w14:paraId="5ACF7323" w14:textId="5A9CB894" w:rsidR="00401658" w:rsidRPr="00A44756" w:rsidRDefault="00401658" w:rsidP="00401658">
      <w:pPr>
        <w:spacing w:after="0"/>
        <w:jc w:val="both"/>
        <w:rPr>
          <w:rStyle w:val="selectable-text"/>
          <w:rFonts w:cstheme="minorHAnsi"/>
          <w:sz w:val="18"/>
          <w:szCs w:val="18"/>
        </w:rPr>
      </w:pPr>
      <w:r w:rsidRPr="00A44756">
        <w:rPr>
          <w:rStyle w:val="selectable-text"/>
          <w:rFonts w:cstheme="minorHAnsi"/>
          <w:sz w:val="18"/>
          <w:szCs w:val="18"/>
        </w:rPr>
        <w:t xml:space="preserve">DOI : </w:t>
      </w:r>
    </w:p>
    <w:p w14:paraId="2EB12EE8" w14:textId="77777777" w:rsidR="00401658" w:rsidRPr="00776098" w:rsidRDefault="00401658" w:rsidP="00401658">
      <w:pPr>
        <w:jc w:val="both"/>
        <w:rPr>
          <w:rStyle w:val="selectable-text"/>
          <w:rFonts w:cstheme="minorHAnsi"/>
          <w:sz w:val="18"/>
          <w:szCs w:val="18"/>
        </w:rPr>
      </w:pPr>
    </w:p>
    <w:p w14:paraId="0129DF82" w14:textId="77777777" w:rsidR="00C53F1E" w:rsidRPr="00776098" w:rsidRDefault="00C53F1E" w:rsidP="00945CC7">
      <w:pPr>
        <w:jc w:val="both"/>
        <w:rPr>
          <w:rStyle w:val="selectable-text"/>
          <w:rFonts w:cstheme="minorHAnsi"/>
          <w:sz w:val="18"/>
          <w:szCs w:val="18"/>
        </w:rPr>
      </w:pPr>
    </w:p>
    <w:p w14:paraId="6B3A51E4" w14:textId="77777777" w:rsidR="006B7EBC" w:rsidRPr="00776098" w:rsidRDefault="006B7EBC" w:rsidP="00945CC7">
      <w:pPr>
        <w:jc w:val="both"/>
        <w:rPr>
          <w:rStyle w:val="selectable-text"/>
          <w:rFonts w:cstheme="minorHAnsi"/>
          <w:sz w:val="18"/>
          <w:szCs w:val="18"/>
        </w:rPr>
      </w:pPr>
    </w:p>
    <w:p w14:paraId="14314F8A" w14:textId="77777777" w:rsidR="00D425E7" w:rsidRPr="00776098" w:rsidRDefault="00D425E7" w:rsidP="00945CC7">
      <w:pPr>
        <w:jc w:val="both"/>
        <w:rPr>
          <w:rStyle w:val="selectable-text"/>
          <w:rFonts w:cstheme="minorHAnsi"/>
          <w:sz w:val="18"/>
          <w:szCs w:val="18"/>
        </w:rPr>
        <w:sectPr w:rsidR="00D425E7" w:rsidRPr="00776098" w:rsidSect="00EC255C">
          <w:headerReference w:type="even" r:id="rId9"/>
          <w:headerReference w:type="default" r:id="rId10"/>
          <w:footerReference w:type="even" r:id="rId11"/>
          <w:footerReference w:type="default" r:id="rId12"/>
          <w:headerReference w:type="first" r:id="rId13"/>
          <w:footerReference w:type="first" r:id="rId14"/>
          <w:type w:val="nextColumn"/>
          <w:pgSz w:w="11900" w:h="16840"/>
          <w:pgMar w:top="1134" w:right="1134" w:bottom="1797" w:left="1701" w:header="720" w:footer="720" w:gutter="0"/>
          <w:pgNumType w:start="324"/>
          <w:cols w:space="720"/>
          <w:titlePg/>
          <w:docGrid w:linePitch="360"/>
        </w:sectPr>
      </w:pPr>
    </w:p>
    <w:p w14:paraId="101DD487" w14:textId="77777777" w:rsidR="00C53F1E" w:rsidRPr="00776098" w:rsidRDefault="00C53F1E" w:rsidP="00776098">
      <w:pPr>
        <w:spacing w:after="0" w:line="276" w:lineRule="auto"/>
        <w:jc w:val="both"/>
        <w:rPr>
          <w:rStyle w:val="selectable-text"/>
          <w:rFonts w:cstheme="minorHAnsi"/>
          <w:b/>
          <w:bCs/>
        </w:rPr>
      </w:pPr>
      <w:r w:rsidRPr="00776098">
        <w:rPr>
          <w:rStyle w:val="selectable-text"/>
          <w:rFonts w:cstheme="minorHAnsi"/>
          <w:b/>
          <w:bCs/>
        </w:rPr>
        <w:lastRenderedPageBreak/>
        <w:t>PENDAHULUAN</w:t>
      </w:r>
    </w:p>
    <w:p w14:paraId="22E88B46" w14:textId="1C88A40A" w:rsidR="004A21D0" w:rsidRPr="00776098" w:rsidRDefault="00620450" w:rsidP="00776098">
      <w:pPr>
        <w:spacing w:after="0" w:line="276" w:lineRule="auto"/>
        <w:ind w:firstLine="709"/>
        <w:jc w:val="both"/>
        <w:rPr>
          <w:rFonts w:cstheme="minorHAnsi"/>
        </w:rPr>
      </w:pPr>
      <w:r w:rsidRPr="00620450">
        <w:rPr>
          <w:rFonts w:cstheme="minorHAnsi"/>
          <w:i/>
          <w:iCs/>
        </w:rPr>
        <w:t>Trichinellosis</w:t>
      </w:r>
      <w:r w:rsidR="004A21D0" w:rsidRPr="00776098">
        <w:rPr>
          <w:rFonts w:cstheme="minorHAnsi"/>
        </w:rPr>
        <w:t xml:space="preserve"> adalah infeksi parasit zoonotik yang disebabkan oleh nematoda </w:t>
      </w:r>
      <w:r w:rsidR="004A21D0" w:rsidRPr="00776098">
        <w:rPr>
          <w:rFonts w:cstheme="minorHAnsi"/>
          <w:i/>
          <w:iCs/>
        </w:rPr>
        <w:t>Trichinella spiralis</w:t>
      </w:r>
      <w:r w:rsidR="004A21D0" w:rsidRPr="00776098">
        <w:rPr>
          <w:rFonts w:cstheme="minorHAnsi"/>
        </w:rPr>
        <w:t xml:space="preserve">. </w:t>
      </w:r>
      <w:r w:rsidRPr="00620450">
        <w:rPr>
          <w:rFonts w:cstheme="minorHAnsi"/>
          <w:i/>
          <w:iCs/>
        </w:rPr>
        <w:t>Trichinellosis</w:t>
      </w:r>
      <w:r w:rsidR="00CE1547" w:rsidRPr="00776098">
        <w:rPr>
          <w:rFonts w:cstheme="minorHAnsi"/>
        </w:rPr>
        <w:t xml:space="preserve"> menjadi masalah kesehatan di beberapa wilayah dunia, termasuk Cina, Eropa Timur, dan negara berkembang lainnya, seperti dilaporkan oleh </w:t>
      </w:r>
      <w:r w:rsidR="00CE1547" w:rsidRPr="00776098">
        <w:rPr>
          <w:rFonts w:cstheme="minorHAnsi"/>
          <w:i/>
          <w:iCs/>
        </w:rPr>
        <w:t>Murrell &amp; Pozio</w:t>
      </w:r>
      <w:r w:rsidR="00CE1547" w:rsidRPr="00776098">
        <w:rPr>
          <w:rFonts w:cstheme="minorHAnsi"/>
        </w:rPr>
        <w:t xml:space="preserve"> (2018) dan </w:t>
      </w:r>
      <w:r w:rsidR="00CE1547" w:rsidRPr="00776098">
        <w:rPr>
          <w:rFonts w:cstheme="minorHAnsi"/>
          <w:i/>
          <w:iCs/>
        </w:rPr>
        <w:t>EFSA</w:t>
      </w:r>
      <w:r w:rsidR="00CE1547" w:rsidRPr="00776098">
        <w:rPr>
          <w:rFonts w:cstheme="minorHAnsi"/>
        </w:rPr>
        <w:t xml:space="preserve"> (2021).</w:t>
      </w:r>
      <w:sdt>
        <w:sdtPr>
          <w:rPr>
            <w:rFonts w:cstheme="minorHAnsi"/>
            <w:color w:val="000000"/>
            <w:vertAlign w:val="superscript"/>
          </w:rPr>
          <w:tag w:val="MENDELEY_CITATION_v3_eyJjaXRhdGlvbklEIjoiTUVOREVMRVlfQ0lUQVRJT05fYjZlOTU4OTAtNzkyMy00ZWQ2LTg0ZDMtNjM0ZTA5YzBlNGQwIiwicHJvcGVydGllcyI6eyJub3RlSW5kZXgiOjB9LCJpc0VkaXRlZCI6ZmFsc2UsIm1hbnVhbE92ZXJyaWRlIjp7ImlzTWFudWFsbHlPdmVycmlkZGVuIjpmYWxzZSwiY2l0ZXByb2NUZXh0IjoiPHN1cD4xLDI8L3N1cD4iLCJtYW51YWxPdmVycmlkZVRleHQiOiIifSwiY2l0YXRpb25JdGVtcyI6W3siaWQiOiI0ZDYxZjA1YS1mOGIwLTM4YTQtYjg2Ni01MWIyZmQwMGFiMDkiLCJpdGVtRGF0YSI6eyJ0eXBlIjoiYXJ0aWNsZS1qb3VybmFsIiwiaWQiOiI0ZDYxZjA1YS1mOGIwLTM4YTQtYjg2Ni01MWIyZmQwMGFiMDkiLCJ0aXRsZSI6Ikdsb2JhbCBidXJkZW4gb2YgdHJpY2hpbmVsbG9zaXMsIDE5ODbigJMyMDA5IiwiYXV0aG9yIjpbeyJmYW1pbHkiOiJNdXJyZWxsIiwiZ2l2ZW4iOiJLLiBEIiwicGFyc2UtbmFtZXMiOmZhbHNlLCJkcm9wcGluZy1wYXJ0aWNsZSI6IiIsIm5vbi1kcm9wcGluZy1wYXJ0aWNsZSI6IiJ9LHsiZmFtaWx5IjoiUG96aW8iLCJnaXZlbiI6IkUiLCJwYXJzZS1uYW1lcyI6ZmFsc2UsImRyb3BwaW5nLXBhcnRpY2xlIjoiIiwibm9uLWRyb3BwaW5nLXBhcnRpY2xlIjoiIn1dLCJjb250YWluZXItdGl0bGUiOiJFbWVyZyBJbmZlY3QgRGlzIiwiaXNzdWVkIjp7ImRhdGUtcGFydHMiOltbMjAxOF1dfSwicGFnZSI6IjI4LTM4IiwiaXNzdWUiOiIxIiwidm9sdW1lIjoiMjQiLCJjb250YWluZXItdGl0bGUtc2hvcnQiOiIifSwiaXNUZW1wb3JhcnkiOmZhbHNlfSx7ImlkIjoiNTE4OWVlZDYtZTc1NS0zODg3LTkxMWUtMWRhMDExOTA4MmMwIiwiaXRlbURhdGEiOnsidHlwZSI6ImFydGljbGUtam91cm5hbCIsImlkIjoiNTE4OWVlZDYtZTc1NS0zODg3LTkxMWUtMWRhMDExOTA4MmMwIiwidGl0bGUiOiJDb250cm9sIG9mIFRyaWNoaW5lbGxhIGluIG1lYXQiLCJhdXRob3IiOlt7ImZhbWlseSI6IkVGU0EgUGFuZWwgb24gQmlvbG9naWNhbCBIYXphcmRzIiwiZ2l2ZW4iOiIiLCJwYXJzZS1uYW1lcyI6ZmFsc2UsImRyb3BwaW5nLXBhcnRpY2xlIjoiIiwibm9uLWRyb3BwaW5nLXBhcnRpY2xlIjoiIn1dLCJjb250YWluZXItdGl0bGUiOiJFRlNBIEoiLCJpc3N1ZWQiOnsiZGF0ZS1wYXJ0cyI6W1syMDIxXV19LCJpc3N1ZSI6IjYiLCJ2b2x1bWUiOiIxOSIsImNvbnRhaW5lci10aXRsZS1zaG9ydCI6IiJ9LCJpc1RlbXBvcmFyeSI6ZmFsc2V9XX0="/>
          <w:id w:val="-637185628"/>
          <w:placeholder>
            <w:docPart w:val="DefaultPlaceholder_-1854013440"/>
          </w:placeholder>
        </w:sdtPr>
        <w:sdtContent>
          <w:r w:rsidR="007B6F80" w:rsidRPr="00776098">
            <w:rPr>
              <w:rFonts w:cstheme="minorHAnsi"/>
              <w:color w:val="000000"/>
              <w:vertAlign w:val="superscript"/>
            </w:rPr>
            <w:t>1,2</w:t>
          </w:r>
        </w:sdtContent>
      </w:sdt>
      <w:r w:rsidR="00CE1547" w:rsidRPr="00776098">
        <w:rPr>
          <w:rFonts w:cstheme="minorHAnsi"/>
        </w:rPr>
        <w:t xml:space="preserve"> Infeksi sering terjadi pada kelompok yang mengonsumsi daging olahan tradisional atau hasil buruan yang tidak diperiksa secara veteriner. Reservoir hewan liar seperti babi hutan, beruang, dan anjing liar masih menjadi sumber penularan di banyak daerah</w:t>
      </w:r>
      <w:r w:rsidR="00BE00A1" w:rsidRPr="00776098">
        <w:rPr>
          <w:rFonts w:cstheme="minorHAnsi"/>
        </w:rPr>
        <w:t>.</w:t>
      </w:r>
      <w:sdt>
        <w:sdtPr>
          <w:rPr>
            <w:rFonts w:cstheme="minorHAnsi"/>
            <w:color w:val="000000"/>
            <w:vertAlign w:val="superscript"/>
          </w:rPr>
          <w:tag w:val="MENDELEY_CITATION_v3_eyJjaXRhdGlvbklEIjoiTUVOREVMRVlfQ0lUQVRJT05fYWY3MDM2NjgtNjI0Ni00NTA2LWJiMzctNzRmZTVlMGM5YjE0IiwicHJvcGVydGllcyI6eyJub3RlSW5kZXgiOjB9LCJpc0VkaXRlZCI6ZmFsc2UsIm1hbnVhbE92ZXJyaWRlIjp7ImlzTWFudWFsbHlPdmVycmlkZGVuIjpmYWxzZSwiY2l0ZXByb2NUZXh0IjoiPHN1cD4zPC9zdXA+IiwibWFudWFsT3ZlcnJpZGVUZXh0IjoiIn0sImNpdGF0aW9uSXRlbXMiOlt7ImlkIjoiOTJkMzE1OTEtOWZhMS0zNDc3LWJkNzQtZTNhMjYwZDAzMGIzIiwiaXRlbURhdGEiOnsidHlwZSI6ImFydGljbGUtam91cm5hbCIsImlkIjoiOTJkMzE1OTEtOWZhMS0zNDc3LWJkNzQtZTNhMjYwZDAzMGIzIiwidGl0bGUiOiJBbmltYWwgcmVzZXJ2b2lycyBhbmQgdHJhbnNtaXNzaW9uIGR5bmFtaWNzIG9mIFRyaWNoaW5lbGxhIiwiYXV0aG9yIjpbeyJmYW1pbHkiOiJIaWxsIiwiZ2l2ZW4iOiJELiBFIiwicGFyc2UtbmFtZXMiOmZhbHNlLCJkcm9wcGluZy1wYXJ0aWNsZSI6IiIsIm5vbi1kcm9wcGluZy1wYXJ0aWNsZSI6IiJ9LHsiZmFtaWx5IjoiR2FtYmxlIiwiZ2l2ZW4iOiJILiBSIiwicGFyc2UtbmFtZXMiOmZhbHNlLCJkcm9wcGluZy1wYXJ0aWNsZSI6IiIsIm5vbi1kcm9wcGluZy1wYXJ0aWNsZSI6IiJ9XSwiY29udGFpbmVyLXRpdGxlIjoiVmV0IFBhcmFzaXRvbCIsImlzc3VlZCI6eyJkYXRlLXBhcnRzIjpbWzIwMTldXX0sInBhZ2UiOiI4OS05NiIsInZvbHVtZSI6IjI1OSIsImNvbnRhaW5lci10aXRsZS1zaG9ydCI6IiJ9LCJpc1RlbXBvcmFyeSI6ZmFsc2V9XX0="/>
          <w:id w:val="-769005886"/>
          <w:placeholder>
            <w:docPart w:val="DefaultPlaceholder_-1854013440"/>
          </w:placeholder>
        </w:sdtPr>
        <w:sdtContent>
          <w:r w:rsidR="007B6F80" w:rsidRPr="00776098">
            <w:rPr>
              <w:rFonts w:cstheme="minorHAnsi"/>
              <w:color w:val="000000"/>
              <w:vertAlign w:val="superscript"/>
            </w:rPr>
            <w:t>3</w:t>
          </w:r>
        </w:sdtContent>
      </w:sdt>
    </w:p>
    <w:p w14:paraId="4E33AF9B" w14:textId="313EF6CA" w:rsidR="004A21D0" w:rsidRPr="00776098" w:rsidRDefault="004A21D0" w:rsidP="00C66886">
      <w:pPr>
        <w:spacing w:line="276" w:lineRule="auto"/>
        <w:ind w:firstLine="709"/>
        <w:jc w:val="both"/>
        <w:rPr>
          <w:rFonts w:cstheme="minorHAnsi"/>
        </w:rPr>
      </w:pPr>
      <w:r w:rsidRPr="00776098">
        <w:rPr>
          <w:rFonts w:cstheme="minorHAnsi"/>
        </w:rPr>
        <w:t xml:space="preserve">Meskipun prevalensinya telah menurun secara signifikan di negara maju berkat regulasi keamanan pangan, </w:t>
      </w:r>
      <w:r w:rsidR="00620450" w:rsidRPr="00620450">
        <w:rPr>
          <w:rFonts w:cstheme="minorHAnsi"/>
          <w:i/>
        </w:rPr>
        <w:t>trichinellosis</w:t>
      </w:r>
      <w:r w:rsidRPr="00776098">
        <w:rPr>
          <w:rFonts w:cstheme="minorHAnsi"/>
        </w:rPr>
        <w:t xml:space="preserve"> tetap endemik di sejumlah wilayah, termasuk Eropa Timur, Asia Tenggara, Amerika Latin, dan pedesaan Cina</w:t>
      </w:r>
      <w:r w:rsidR="00BE00A1" w:rsidRPr="00776098">
        <w:rPr>
          <w:rFonts w:cstheme="minorHAnsi"/>
        </w:rPr>
        <w:t>.</w:t>
      </w:r>
      <w:sdt>
        <w:sdtPr>
          <w:rPr>
            <w:rFonts w:cstheme="minorHAnsi"/>
            <w:color w:val="000000"/>
            <w:vertAlign w:val="superscript"/>
          </w:rPr>
          <w:tag w:val="MENDELEY_CITATION_v3_eyJjaXRhdGlvbklEIjoiTUVOREVMRVlfQ0lUQVRJT05fNzM2NzcxZGYtYjE5ZS00ODI3LWEyZDQtYjI0MDZmMjkwYTM1IiwicHJvcGVydGllcyI6eyJub3RlSW5kZXgiOjB9LCJpc0VkaXRlZCI6ZmFsc2UsIm1hbnVhbE92ZXJyaWRlIjp7ImlzTWFudWFsbHlPdmVycmlkZGVuIjpmYWxzZSwiY2l0ZXByb2NUZXh0IjoiPHN1cD40PC9zdXA+IiwibWFudWFsT3ZlcnJpZGVUZXh0IjoiIn0sImNpdGF0aW9uSXRlbXMiOlt7ImlkIjoiZDBhMDg1OWUtZTQ3YS0zYzY2LThiYmQtMjIyMTRkZWExNzQ2IiwiaXRlbURhdGEiOnsidHlwZSI6ImFydGljbGUtam91cm5hbCIsImlkIjoiZDBhMDg1OWUtZTQ3YS0zYzY2LThiYmQtMjIyMTRkZWExNzQ2IiwidGl0bGUiOiJUcmljaGluZWxsYSBzcGlyYWxpcyBpbmZlY3Rpb24gYW5kIGhvc3QtcGFyYXNpdGUgaW50ZXJhY3Rpb24iLCJhdXRob3IiOlt7ImZhbWlseSI6IkN1aSIsImdpdmVuIjoiSiIsInBhcnNlLW5hbWVzIjpmYWxzZSwiZHJvcHBpbmctcGFydGljbGUiOiIiLCJub24tZHJvcHBpbmctcGFydGljbGUiOiIifSx7ImZhbWlseSI6IldhbmciLCJnaXZlbiI6IlouIFEiLCJwYXJzZS1uYW1lcyI6ZmFsc2UsImRyb3BwaW5nLXBhcnRpY2xlIjoiIiwibm9uLWRyb3BwaW5nLXBhcnRpY2xlIjoiIn0seyJmYW1pbHkiOiJMaXUiLCJnaXZlbiI6IlIuIEQiLCJwYXJzZS1uYW1lcyI6ZmFsc2UsImRyb3BwaW5nLXBhcnRpY2xlIjoiIiwibm9uLWRyb3BwaW5nLXBhcnRpY2xlIjoiIn1dLCJjb250YWluZXItdGl0bGUiOiJGcm9udCBJbW11bm9sIiwiaXNzdWVkIjp7ImRhdGUtcGFydHMiOltbMjAyMV1dfSwidm9sdW1lIjoiMTIiLCJjb250YWluZXItdGl0bGUtc2hvcnQiOiIifSwiaXNUZW1wb3JhcnkiOmZhbHNlfV19"/>
          <w:id w:val="1932932625"/>
          <w:placeholder>
            <w:docPart w:val="DefaultPlaceholder_-1854013440"/>
          </w:placeholder>
        </w:sdtPr>
        <w:sdtContent>
          <w:r w:rsidR="007B6F80" w:rsidRPr="00776098">
            <w:rPr>
              <w:rFonts w:cstheme="minorHAnsi"/>
              <w:color w:val="000000"/>
              <w:vertAlign w:val="superscript"/>
            </w:rPr>
            <w:t>4</w:t>
          </w:r>
        </w:sdtContent>
      </w:sdt>
      <w:r w:rsidRPr="00776098">
        <w:rPr>
          <w:rFonts w:cstheme="minorHAnsi"/>
        </w:rPr>
        <w:t xml:space="preserve"> Di Indonesia, data prevalensi masihterbatas, namun risiko tetap ada mengingat masih adanya praktik konsumsi daging olahan rumahan dan hasil buruan tanpa pemeriksaan veteriner. Hal ini menjadikan infeksi ini relevan untuk diteliti, khususnya pada populasi dewasa yang lebih mungkin terpapar karena kebiasaan konsumsi atau pekerjaan terkait daging.</w:t>
      </w:r>
    </w:p>
    <w:p w14:paraId="2FE4A979" w14:textId="4D0C3964" w:rsidR="004A21D0" w:rsidRPr="00776098" w:rsidRDefault="004A21D0" w:rsidP="00C66886">
      <w:pPr>
        <w:spacing w:line="276" w:lineRule="auto"/>
        <w:ind w:firstLine="709"/>
        <w:jc w:val="both"/>
        <w:rPr>
          <w:rFonts w:cstheme="minorHAnsi"/>
          <w:lang w:val="sv-SE"/>
        </w:rPr>
      </w:pPr>
      <w:r w:rsidRPr="00776098">
        <w:rPr>
          <w:rFonts w:cstheme="minorHAnsi"/>
        </w:rPr>
        <w:t xml:space="preserve">Penularan </w:t>
      </w:r>
      <w:r w:rsidRPr="00776098">
        <w:rPr>
          <w:rFonts w:cstheme="minorHAnsi"/>
          <w:i/>
          <w:iCs/>
        </w:rPr>
        <w:t>T. spiralis</w:t>
      </w:r>
      <w:r w:rsidRPr="00776098">
        <w:rPr>
          <w:rFonts w:cstheme="minorHAnsi"/>
        </w:rPr>
        <w:t xml:space="preserve"> terjadi ketika larva yang terkapsulasi dalam otot hewan dikonsumsi tanpa proses pemasakan yang cukup. Larva kemudian berkembang menjadi dewasa di usus dan bermigrasi melalui darah ke jaringan otot lurik. Otot menjadi tempat akhir infeksi, tempat larva membentuk kapsul dalam sel otot dan menyebabkan kerusakan jaringan serta inflamasi yang cukup luas</w:t>
      </w:r>
      <w:r w:rsidR="00BE00A1" w:rsidRPr="00776098">
        <w:rPr>
          <w:rFonts w:cstheme="minorHAnsi"/>
        </w:rPr>
        <w:t>.</w:t>
      </w:r>
      <w:sdt>
        <w:sdtPr>
          <w:rPr>
            <w:rFonts w:cstheme="minorHAnsi"/>
            <w:color w:val="000000"/>
            <w:vertAlign w:val="superscript"/>
          </w:rPr>
          <w:tag w:val="MENDELEY_CITATION_v3_eyJjaXRhdGlvbklEIjoiTUVOREVMRVlfQ0lUQVRJT05fNWEyNmFhZjQtY2E0MS00OWY3LTkyYmQtMDVlNWZlNDhjZGY2IiwicHJvcGVydGllcyI6eyJub3RlSW5kZXgiOjB9LCJpc0VkaXRlZCI6ZmFsc2UsIm1hbnVhbE92ZXJyaWRlIjp7ImlzTWFudWFsbHlPdmVycmlkZGVuIjpmYWxzZSwiY2l0ZXByb2NUZXh0IjoiPHN1cD41PC9zdXA+IiwibWFudWFsT3ZlcnJpZGVUZXh0IjoiIn0sImNpdGF0aW9uSXRlbXMiOlt7ImlkIjoiZjZiNDliZjctOTg5OC0zOThlLThiNmItZGJkZTYzOTQ0MzQwIiwiaXRlbURhdGEiOnsidHlwZSI6ImFydGljbGUtam91cm5hbCIsImlkIjoiZjZiNDliZjctOTg5OC0zOThlLThiNmItZGJkZTYzOTQ0MzQwIiwidGl0bGUiOiJSZWNvbW1lbmRhdGlvbnMgb24gc2Vyb2xvZ2ljYWwgdGVzdHMgZm9yIGRldGVjdGlvbiBvZiBUcmljaGluZWxsYSIsImF1dGhvciI6W3siZmFtaWx5IjoiQnJ1c2NoaSIsImdpdmVuIjoiRiIsInBhcnNlLW5hbWVzIjpmYWxzZSwiZHJvcHBpbmctcGFydGljbGUiOiIiLCJub24tZHJvcHBpbmctcGFydGljbGUiOiIifSx7ImZhbWlseSI6IkfDs21lei1Nb3JhbGVzIiwiZ2l2ZW4iOiJNLiBBIiwicGFyc2UtbmFtZXMiOmZhbHNlLCJkcm9wcGluZy1wYXJ0aWNsZSI6IiIsIm5vbi1kcm9wcGluZy1wYXJ0aWNsZSI6IiJ9LHsiZmFtaWx5IjoiSGlsbCIsImdpdmVuIjoiRC4gRSIsInBhcnNlLW5hbWVzIjpmYWxzZSwiZHJvcHBpbmctcGFydGljbGUiOiIiLCJub24tZHJvcHBpbmctcGFydGljbGUiOiIifV0sImNvbnRhaW5lci10aXRsZSI6IkZvb2QgV2F0ZXJib3JuZSBQYXJhc2l0b2xvZ3kiLCJpc3N1ZWQiOnsiZGF0ZS1wYXJ0cyI6W1syMDE4XV19LCJ2b2x1bWUiOiIxMiIsImNvbnRhaW5lci10aXRsZS1zaG9ydCI6IiJ9LCJpc1RlbXBvcmFyeSI6ZmFsc2V9XX0="/>
          <w:id w:val="686957560"/>
          <w:placeholder>
            <w:docPart w:val="DefaultPlaceholder_-1854013440"/>
          </w:placeholder>
        </w:sdtPr>
        <w:sdtContent>
          <w:r w:rsidR="007B6F80" w:rsidRPr="00776098">
            <w:rPr>
              <w:rFonts w:cstheme="minorHAnsi"/>
              <w:color w:val="000000"/>
              <w:vertAlign w:val="superscript"/>
              <w:lang w:val="sv-SE"/>
            </w:rPr>
            <w:t>5</w:t>
          </w:r>
        </w:sdtContent>
      </w:sdt>
    </w:p>
    <w:p w14:paraId="72464A77" w14:textId="0B723804" w:rsidR="004A21D0" w:rsidRPr="00776098" w:rsidRDefault="004A21D0" w:rsidP="00BE00A1">
      <w:pPr>
        <w:spacing w:line="276" w:lineRule="auto"/>
        <w:ind w:firstLine="709"/>
        <w:jc w:val="both"/>
        <w:rPr>
          <w:rFonts w:cstheme="minorHAnsi"/>
          <w:lang w:val="sv-SE"/>
        </w:rPr>
      </w:pPr>
      <w:r w:rsidRPr="00776098">
        <w:rPr>
          <w:rFonts w:cstheme="minorHAnsi"/>
          <w:lang w:val="sv-SE"/>
        </w:rPr>
        <w:t xml:space="preserve">Manifestasi klinis pada pasien dewasa umumnya muncul dalam dua fase: fase enteral dan fase sistemik. Fase enteral ditandai dengan gejala gastrointestinal seperti diare dan nyeri abdomen, sedangkan fase sistemik biasanya </w:t>
      </w:r>
      <w:r w:rsidRPr="00776098">
        <w:rPr>
          <w:rFonts w:cstheme="minorHAnsi"/>
          <w:lang w:val="sv-SE"/>
        </w:rPr>
        <w:t xml:space="preserve">dimulai 1–2 minggu setelah infeksi dan melibatkan demam, eosinofilia, edema periorbital, serta gejala muskuloskeletal berupa nyeri dan kelemahan otot. Gejala ini berkaitan erat dengan invasi larva ke jaringan otot, dan disebut sebagai </w:t>
      </w:r>
      <w:r w:rsidR="00D5597E" w:rsidRPr="00D5597E">
        <w:rPr>
          <w:rFonts w:cstheme="minorHAnsi"/>
          <w:lang w:val="sv-SE"/>
        </w:rPr>
        <w:t>miositis</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ZDczNWE0ZDAtYjY5Mi00ZmFhLTgwYmItMTY1MWIyNTI5YmI3IiwicHJvcGVydGllcyI6eyJub3RlSW5kZXgiOjB9LCJpc0VkaXRlZCI6ZmFsc2UsIm1hbnVhbE92ZXJyaWRlIjp7ImlzTWFudWFsbHlPdmVycmlkZGVuIjpmYWxzZSwiY2l0ZXByb2NUZXh0IjoiPHN1cD42PC9zdXA+IiwibWFudWFsT3ZlcnJpZGVUZXh0IjoiIn0sImNpdGF0aW9uSXRlbXMiOlt7ImlkIjoiYTlkMjEyNzAtMmU5NC0zOTcwLWI3NzQtNTM4MGEwZTExM2E4IiwiaXRlbURhdGEiOnsidHlwZSI6ImFydGljbGUtam91cm5hbCIsImlkIjoiYTlkMjEyNzAtMmU5NC0zOTcwLWI3NzQtNTM4MGEwZTExM2E4IiwidGl0bGUiOiJDbGluaWNhbCBhc3BlY3RzIG9mIHRyaWNoaW5lbGxvc2lzIiwiYXV0aG9yIjpbeyJmYW1pbHkiOiJDYXDDsyIsImdpdmVuIjoiViIsInBhcnNlLW5hbWVzIjpmYWxzZSwiZHJvcHBpbmctcGFydGljbGUiOiIiLCJub24tZHJvcHBpbmctcGFydGljbGUiOiIifSx7ImZhbWlseSI6IkRlc3BvbW1pZXIiLCJnaXZlbiI6IkQuIEQiLCJwYXJzZS1uYW1lcyI6ZmFsc2UsImRyb3BwaW5nLXBhcnRpY2xlIjoiIiwibm9uLWRyb3BwaW5nLXBhcnRpY2xlIjoiIn1dLCJjb250YWluZXItdGl0bGUiOiJDdXJyIFRyb3AgTWVkIFJlcCIsImlzc3VlZCI6eyJkYXRlLXBhcnRzIjpbWzIwMjBdXX0sInBhZ2UiOiIxLTgiLCJpc3N1ZSI6IjEiLCJ2b2x1bWUiOiI3IiwiY29udGFpbmVyLXRpdGxlLXNob3J0IjoiIn0sImlzVGVtcG9yYXJ5IjpmYWxzZX1dfQ=="/>
          <w:id w:val="-2030324394"/>
          <w:placeholder>
            <w:docPart w:val="DefaultPlaceholder_-1854013440"/>
          </w:placeholder>
        </w:sdtPr>
        <w:sdtContent>
          <w:r w:rsidR="007B6F80" w:rsidRPr="00776098">
            <w:rPr>
              <w:rFonts w:cstheme="minorHAnsi"/>
              <w:color w:val="000000"/>
              <w:vertAlign w:val="superscript"/>
              <w:lang w:val="sv-SE"/>
            </w:rPr>
            <w:t>6</w:t>
          </w:r>
        </w:sdtContent>
      </w:sdt>
    </w:p>
    <w:p w14:paraId="0DA3AA53" w14:textId="463A5F6C" w:rsidR="004A21D0" w:rsidRPr="00776098" w:rsidRDefault="00D5597E" w:rsidP="00C66886">
      <w:pPr>
        <w:spacing w:line="276" w:lineRule="auto"/>
        <w:ind w:firstLine="709"/>
        <w:jc w:val="both"/>
        <w:rPr>
          <w:rFonts w:cstheme="minorHAnsi"/>
          <w:lang w:val="sv-SE"/>
        </w:rPr>
      </w:pPr>
      <w:r w:rsidRPr="00D5597E">
        <w:rPr>
          <w:rFonts w:cstheme="minorHAnsi"/>
          <w:iCs/>
          <w:lang w:val="sv-SE"/>
        </w:rPr>
        <w:t>Miositis</w:t>
      </w:r>
      <w:r w:rsidR="004A21D0" w:rsidRPr="00776098">
        <w:rPr>
          <w:rFonts w:cstheme="minorHAnsi"/>
          <w:lang w:val="sv-SE"/>
        </w:rPr>
        <w:t xml:space="preserve"> merupakan manifestasi penting dari infeksi </w:t>
      </w:r>
      <w:r w:rsidR="00620450" w:rsidRPr="00620450">
        <w:rPr>
          <w:rFonts w:cstheme="minorHAnsi"/>
          <w:i/>
          <w:lang w:val="sv-SE"/>
        </w:rPr>
        <w:t>trichinellosis</w:t>
      </w:r>
      <w:r w:rsidR="004A21D0" w:rsidRPr="00776098">
        <w:rPr>
          <w:rFonts w:cstheme="minorHAnsi"/>
          <w:lang w:val="sv-SE"/>
        </w:rPr>
        <w:t>, khususnya pada pasien dewasa. Nyeri otot bersifat difus dan simetris, sering melibatkan otot masseter, leher, dan ekstremitas proksimal. Kadar enzim otot seperti kreatin kinase (CK), laktat dehidrogenase (LDH), dan aldolase biasanya meningkat secara signifikan. Respons inflamasi ini juga dapat menyebabkan kelemahan otot jangka panjang jika tidak ditangani secara adekuat</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YWZmYWJhZjktMjBjNi00MzZlLTgzYjQtMGViYzI4NTAwZDIwIiwicHJvcGVydGllcyI6eyJub3RlSW5kZXgiOjB9LCJpc0VkaXRlZCI6ZmFsc2UsIm1hbnVhbE92ZXJyaWRlIjp7ImlzTWFudWFsbHlPdmVycmlkZGVuIjpmYWxzZSwiY2l0ZXByb2NUZXh0IjoiPHN1cD43PC9zdXA+IiwibWFudWFsT3ZlcnJpZGVUZXh0IjoiIn0sImNpdGF0aW9uSXRlbXMiOlt7ImlkIjoiZjMwNDE4M2ItZDRjNS0zNWNjLTlkMzMtZmRlMjUzMjEyMTNhIiwiaXRlbURhdGEiOnsidHlwZSI6ImFydGljbGUtam91cm5hbCIsImlkIjoiZjMwNDE4M2ItZDRjNS0zNWNjLTlkMzMtZmRlMjUzMjEyMTNhIiwidGl0bGUiOiJTZXZlcmUgdHJpY2hpbmVsbG9zaXMgY29tcGxpY2F0ZWQgYnkgcmhhYmRvbXlvbHlzaXM6IGEgY2FzZSByZXBvcnQgYW5kIGxpdGVyYXR1cmUgcmV2aWV3IiwiYXV0aG9yIjpbeyJmYW1pbHkiOiJCYWthIiwiZ2l2ZW4iOiJBIiwicGFyc2UtbmFtZXMiOmZhbHNlLCJkcm9wcGluZy1wYXJ0aWNsZSI6IiIsIm5vbi1kcm9wcGluZy1wYXJ0aWNsZSI6IiJ9LHsiZmFtaWx5IjoiVHJpdmlsaSIsImdpdmVuIjoiQSIsInBhcnNlLW5hbWVzIjpmYWxzZSwiZHJvcHBpbmctcGFydGljbGUiOiIiLCJub24tZHJvcHBpbmctcGFydGljbGUiOiIifSx7ImZhbWlseSI6IktvdXNvdWxpcyIsImdpdmVuIjoiQS4gQSIsInBhcnNlLW5hbWVzIjpmYWxzZSwiZHJvcHBpbmctcGFydGljbGUiOiIiLCJub24tZHJvcHBpbmctcGFydGljbGUiOiIifSx7ImZhbWlseSI6Ik1hdHN1b2thIiwiZ2l2ZW4iOiJJIiwicGFyc2UtbmFtZXMiOmZhbHNlLCJkcm9wcGluZy1wYXJ0aWNsZSI6IiIsIm5vbi1kcm9wcGluZy1wYXJ0aWNsZSI6IiJ9XSwiY29udGFpbmVyLXRpdGxlIjoiUGFyYXNpdGVzICYgVmVjdG9ycyIsImNvbnRhaW5lci10aXRsZS1zaG9ydCI6IlBhcmFzaXQgVmVjdG9ycyIsImlzc3VlZCI6eyJkYXRlLXBhcnRzIjpbWzIwMTZdXX0sInBhZ2UiOiIxLTUiLCJpc3N1ZSI6IjEiLCJ2b2x1bWUiOiI5In0sImlzVGVtcG9yYXJ5IjpmYWxzZX1dfQ=="/>
          <w:id w:val="-1081983939"/>
          <w:placeholder>
            <w:docPart w:val="DefaultPlaceholder_-1854013440"/>
          </w:placeholder>
        </w:sdtPr>
        <w:sdtContent>
          <w:r w:rsidR="007B6F80" w:rsidRPr="00776098">
            <w:rPr>
              <w:rFonts w:cstheme="minorHAnsi"/>
              <w:color w:val="000000"/>
              <w:vertAlign w:val="superscript"/>
              <w:lang w:val="sv-SE"/>
            </w:rPr>
            <w:t>7</w:t>
          </w:r>
        </w:sdtContent>
      </w:sdt>
    </w:p>
    <w:p w14:paraId="5AC9E5A0" w14:textId="3C66093A" w:rsidR="004A21D0" w:rsidRPr="00776098" w:rsidRDefault="004A21D0" w:rsidP="00C66886">
      <w:pPr>
        <w:spacing w:line="276" w:lineRule="auto"/>
        <w:ind w:firstLine="709"/>
        <w:jc w:val="both"/>
        <w:rPr>
          <w:rFonts w:cstheme="minorHAnsi"/>
          <w:lang w:val="sv-SE"/>
        </w:rPr>
      </w:pPr>
      <w:r w:rsidRPr="00776098">
        <w:rPr>
          <w:rFonts w:cstheme="minorHAnsi"/>
          <w:lang w:val="sv-SE"/>
        </w:rPr>
        <w:t xml:space="preserve">Sayangnya, diagnosis infeksi </w:t>
      </w:r>
      <w:r w:rsidRPr="00776098">
        <w:rPr>
          <w:rFonts w:cstheme="minorHAnsi"/>
          <w:i/>
          <w:iCs/>
          <w:lang w:val="sv-SE"/>
        </w:rPr>
        <w:t>T. spiralis</w:t>
      </w:r>
      <w:r w:rsidRPr="00776098">
        <w:rPr>
          <w:rFonts w:cstheme="minorHAnsi"/>
          <w:lang w:val="sv-SE"/>
        </w:rPr>
        <w:t xml:space="preserve"> sering terlambat karena gejalanya menyerupai infeksi virus atau inflamasi muskuloskeletal non-spesifik. Diagnosis memerlukan kombinasi antara riwayat konsumsi daging berisiko, gejala khas, dan pemeriksaan laboratorium. Tes serologi seperti ELISA baru menunjukkan hasil positif sekitar 2–3 minggu pasca infeksi, sedangkan biopsi otot meskipun definitif, jarang dilakukan karena sifatnya invasif</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MTQ4MTk2ZmYtNjlhOS00OWIyLTkwZjYtODg2MWJmZGFmMjczIiwicHJvcGVydGllcyI6eyJub3RlSW5kZXgiOjB9LCJpc0VkaXRlZCI6ZmFsc2UsIm1hbnVhbE92ZXJyaWRlIjp7ImlzTWFudWFsbHlPdmVycmlkZGVuIjpmYWxzZSwiY2l0ZXByb2NUZXh0IjoiPHN1cD44LDk8L3N1cD4iLCJtYW51YWxPdmVycmlkZVRleHQiOiIifSwiY2l0YXRpb25JdGVtcyI6W3siaWQiOiIyMWYyMDlhMy00MTJjLTNkMmYtYjQxYS1lZjNjYzIxYzMyNTciLCJpdGVtRGF0YSI6eyJ0eXBlIjoiYXJ0aWNsZS1qb3VybmFsIiwiaWQiOiIyMWYyMDlhMy00MTJjLTNkMmYtYjQxYS1lZjNjYzIxYzMyNTciLCJ0aXRsZSI6IlRyaWNoaW5lbGxvc2lzIHdpdGggbmV1cm9tdXNjdWxhciBpbnZvbHZlbWVudCIsImF1dGhvciI6W3siZmFtaWx5IjoiR29mZnJlZG8iLCJnaXZlbiI6Ik0iLCJwYXJzZS1uYW1lcyI6ZmFsc2UsImRyb3BwaW5nLXBhcnRpY2xlIjoiIiwibm9uLWRyb3BwaW5nLXBhcnRpY2xlIjoiIn0seyJmYW1pbHkiOiJNYXN0cm9pYW5uaSIsImdpdmVuIjoiQSIsInBhcnNlLW5hbWVzIjpmYWxzZSwiZHJvcHBpbmctcGFydGljbGUiOiIiLCJub24tZHJvcHBpbmctcGFydGljbGUiOiIifSx7ImZhbWlseSI6Ik1hc3Ryb3Bhc3F1YSIsImdpdmVuIjoiTSIsInBhcnNlLW5hbWVzIjpmYWxzZSwiZHJvcHBpbmctcGFydGljbGUiOiIiLCJub24tZHJvcHBpbmctcGFydGljbGUiOiIifSx7ImZhbWlseSI6IlBhbnRhbmVsbGEiLCJnaXZlbiI6IkYiLCJwYXJzZS1uYW1lcyI6ZmFsc2UsImRyb3BwaW5nLXBhcnRpY2xlIjoiIiwibm9uLWRyb3BwaW5nLXBhcnRpY2xlIjoiIn1dLCJjb250YWluZXItdGl0bGUiOiJOZXVyb2wgU2NpIiwiaXNzdWVkIjp7ImRhdGUtcGFydHMiOltbMjAyMF1dfSwicGFnZSI6IjIxNjMtMjE2NyIsImlzc3VlIjoiOCIsInZvbHVtZSI6IjQxIiwiY29udGFpbmVyLXRpdGxlLXNob3J0IjoiIn0sImlzVGVtcG9yYXJ5IjpmYWxzZX0seyJpZCI6IjIxN2E3M2VmLWNjZjctMzI1OC05YmMyLTVhN2I0NWYwODg4MiIsIml0ZW1EYXRhIjp7InR5cGUiOiJhcnRpY2xlLWpvdXJuYWwiLCJpZCI6IjIxN2E3M2VmLWNjZjctMzI1OC05YmMyLTVhN2I0NWYwODg4MiIsInRpdGxlIjoiVHJpY2hpbmVsbGEgaW5mZWN0aW9uOiBmcm9tIHJlc2VhcmNoIHRvIGVwaWRlbWlvbG9neSIsImF1dGhvciI6W3siZmFtaWx5IjoiQnJ1c2NoaSIsImdpdmVuIjoiRiIsInBhcnNlLW5hbWVzIjpmYWxzZSwiZHJvcHBpbmctcGFydGljbGUiOiIiLCJub24tZHJvcHBpbmctcGFydGljbGUiOiIifSx7ImZhbWlseSI6IkfDs21lei1Nb3JhbGVzIiwiZ2l2ZW4iOiJNLiBBIiwicGFyc2UtbmFtZXMiOmZhbHNlLCJkcm9wcGluZy1wYXJ0aWNsZSI6IiIsIm5vbi1kcm9wcGluZy1wYXJ0aWNsZSI6IiJ9XSwiY29udGFpbmVyLXRpdGxlIjoiRm9vZCBXYXRlcmJvcm5lIFBhcmFzaXRvbG9neSIsImlzc3VlZCI6eyJkYXRlLXBhcnRzIjpbWzIwMjBdXX0sInZvbHVtZSI6IjE5In0sImlzVGVtcG9yYXJ5IjpmYWxzZX1dfQ=="/>
          <w:id w:val="1711524671"/>
          <w:placeholder>
            <w:docPart w:val="DefaultPlaceholder_-1854013440"/>
          </w:placeholder>
        </w:sdtPr>
        <w:sdtContent>
          <w:r w:rsidR="007B6F80" w:rsidRPr="00776098">
            <w:rPr>
              <w:rFonts w:cstheme="minorHAnsi"/>
              <w:color w:val="000000"/>
              <w:vertAlign w:val="superscript"/>
              <w:lang w:val="sv-SE"/>
            </w:rPr>
            <w:t>8,9</w:t>
          </w:r>
        </w:sdtContent>
      </w:sdt>
    </w:p>
    <w:p w14:paraId="0E7B232A" w14:textId="21D96E77" w:rsidR="004A21D0" w:rsidRPr="00776098" w:rsidRDefault="004A21D0" w:rsidP="00C66886">
      <w:pPr>
        <w:spacing w:line="276" w:lineRule="auto"/>
        <w:ind w:firstLine="709"/>
        <w:jc w:val="both"/>
        <w:rPr>
          <w:rFonts w:cstheme="minorHAnsi"/>
          <w:lang w:val="sv-SE"/>
        </w:rPr>
      </w:pPr>
      <w:r w:rsidRPr="00776098">
        <w:rPr>
          <w:rFonts w:cstheme="minorHAnsi"/>
          <w:lang w:val="sv-SE"/>
        </w:rPr>
        <w:t xml:space="preserve">Melihat dampak klinis yang cukup signifikan serta tantangan diagnosis pada tahap awal, tinjauan sistematik ini disusun untuk merangkum bukti ilmiah terkini mengenai manifestasi </w:t>
      </w:r>
      <w:r w:rsidR="00D5597E" w:rsidRPr="00D5597E">
        <w:rPr>
          <w:rFonts w:cstheme="minorHAnsi"/>
          <w:lang w:val="sv-SE"/>
        </w:rPr>
        <w:t>miositis</w:t>
      </w:r>
      <w:r w:rsidRPr="00776098">
        <w:rPr>
          <w:rFonts w:cstheme="minorHAnsi"/>
          <w:lang w:val="sv-SE"/>
        </w:rPr>
        <w:t xml:space="preserve"> akibat infeksi </w:t>
      </w:r>
      <w:r w:rsidRPr="00776098">
        <w:rPr>
          <w:rFonts w:cstheme="minorHAnsi"/>
          <w:i/>
          <w:iCs/>
          <w:lang w:val="sv-SE"/>
        </w:rPr>
        <w:t>Trichinella spiralis</w:t>
      </w:r>
      <w:r w:rsidRPr="00776098">
        <w:rPr>
          <w:rFonts w:cstheme="minorHAnsi"/>
          <w:lang w:val="sv-SE"/>
        </w:rPr>
        <w:t xml:space="preserve"> pada pasien dewasa. Kajian ini diharapkan dapat menjadi referensi penting dalam meningkatkan kewaspadaan klinisi terhadap penyakit ini, serta mendorong penatalaksanaan yang lebih cepat dan tepat guna mencegah komplikasi jangka panjang.</w:t>
      </w:r>
    </w:p>
    <w:p w14:paraId="46DB9237" w14:textId="7ED866C7" w:rsidR="00D50BE2" w:rsidRPr="00776098" w:rsidRDefault="00D50BE2" w:rsidP="00401658">
      <w:pPr>
        <w:spacing w:after="0" w:line="276" w:lineRule="auto"/>
        <w:jc w:val="both"/>
        <w:rPr>
          <w:rFonts w:cstheme="minorHAnsi"/>
          <w:b/>
          <w:bCs/>
          <w:lang w:val="sv-SE"/>
        </w:rPr>
      </w:pPr>
    </w:p>
    <w:p w14:paraId="430D1711" w14:textId="77777777" w:rsidR="00C53F1E" w:rsidRPr="00776098" w:rsidRDefault="00C53F1E" w:rsidP="00401658">
      <w:pPr>
        <w:spacing w:after="0" w:line="276" w:lineRule="auto"/>
        <w:jc w:val="both"/>
        <w:rPr>
          <w:rFonts w:cstheme="minorHAnsi"/>
          <w:lang w:val="sv-SE"/>
        </w:rPr>
      </w:pPr>
    </w:p>
    <w:p w14:paraId="318A0270" w14:textId="77777777" w:rsidR="00C66886" w:rsidRPr="00776098" w:rsidRDefault="00C66886" w:rsidP="00401658">
      <w:pPr>
        <w:spacing w:after="0" w:line="276" w:lineRule="auto"/>
        <w:jc w:val="both"/>
        <w:rPr>
          <w:rFonts w:cstheme="minorHAnsi"/>
          <w:lang w:val="sv-SE"/>
        </w:rPr>
      </w:pPr>
    </w:p>
    <w:p w14:paraId="443F68AB" w14:textId="547B7412" w:rsidR="00C66886" w:rsidRPr="00776098" w:rsidRDefault="00C66886" w:rsidP="00401658">
      <w:pPr>
        <w:spacing w:after="0" w:line="276" w:lineRule="auto"/>
        <w:jc w:val="both"/>
        <w:rPr>
          <w:rFonts w:cstheme="minorHAnsi"/>
          <w:lang w:val="sv-SE"/>
        </w:rPr>
        <w:sectPr w:rsidR="00C66886" w:rsidRPr="00776098" w:rsidSect="00C53F1E">
          <w:type w:val="continuous"/>
          <w:pgSz w:w="11900" w:h="16840"/>
          <w:pgMar w:top="1134" w:right="1134" w:bottom="1797" w:left="1701" w:header="720" w:footer="720" w:gutter="0"/>
          <w:cols w:num="2" w:space="720"/>
          <w:docGrid w:linePitch="360"/>
        </w:sectPr>
      </w:pPr>
    </w:p>
    <w:p w14:paraId="245A693F" w14:textId="687007E6" w:rsidR="006512DA" w:rsidRPr="00776098" w:rsidRDefault="002E2B86" w:rsidP="006512DA">
      <w:pPr>
        <w:pStyle w:val="NormalWeb"/>
        <w:spacing w:before="0" w:beforeAutospacing="0" w:after="0" w:afterAutospacing="0" w:line="276" w:lineRule="auto"/>
        <w:rPr>
          <w:rFonts w:asciiTheme="minorHAnsi" w:hAnsiTheme="minorHAnsi" w:cstheme="minorHAnsi"/>
          <w:b/>
          <w:bCs/>
          <w:color w:val="1F1F1F"/>
          <w:sz w:val="22"/>
          <w:szCs w:val="22"/>
        </w:rPr>
      </w:pPr>
      <w:r w:rsidRPr="00776098">
        <w:rPr>
          <w:rFonts w:asciiTheme="minorHAnsi" w:hAnsiTheme="minorHAnsi" w:cstheme="minorHAnsi"/>
          <w:b/>
          <w:bCs/>
          <w:noProof/>
        </w:rPr>
        <w:lastRenderedPageBreak/>
        <mc:AlternateContent>
          <mc:Choice Requires="wps">
            <w:drawing>
              <wp:anchor distT="45720" distB="45720" distL="114300" distR="114300" simplePos="0" relativeHeight="251661312" behindDoc="0" locked="0" layoutInCell="1" allowOverlap="1" wp14:anchorId="535D3111" wp14:editId="2DCA38D1">
                <wp:simplePos x="0" y="0"/>
                <wp:positionH relativeFrom="column">
                  <wp:posOffset>3034665</wp:posOffset>
                </wp:positionH>
                <wp:positionV relativeFrom="paragraph">
                  <wp:posOffset>215900</wp:posOffset>
                </wp:positionV>
                <wp:extent cx="2834640" cy="1031240"/>
                <wp:effectExtent l="0" t="0" r="3810" b="0"/>
                <wp:wrapSquare wrapText="bothSides"/>
                <wp:docPr id="2000015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031240"/>
                        </a:xfrm>
                        <a:prstGeom prst="rect">
                          <a:avLst/>
                        </a:prstGeom>
                        <a:solidFill>
                          <a:srgbClr val="FFFFFF"/>
                        </a:solidFill>
                        <a:ln w="9525">
                          <a:noFill/>
                          <a:miter lim="800000"/>
                          <a:headEnd/>
                          <a:tailEnd/>
                        </a:ln>
                      </wps:spPr>
                      <wps:txbx>
                        <w:txbxContent>
                          <w:p w14:paraId="52A10E0B" w14:textId="15AD837D" w:rsidR="006512DA" w:rsidRPr="006512DA" w:rsidRDefault="006512DA" w:rsidP="006512DA">
                            <w:pPr>
                              <w:jc w:val="both"/>
                            </w:pPr>
                            <w:r w:rsidRPr="006512DA">
                              <w:rPr>
                                <w:lang w:val="sv-SE"/>
                              </w:rPr>
                              <w:t xml:space="preserve">kasus, dan review klinis yang mengevaluasi keterlibatan muskuloskeletal pada </w:t>
                            </w:r>
                            <w:r w:rsidR="00620450" w:rsidRPr="00620450">
                              <w:rPr>
                                <w:i/>
                                <w:iCs/>
                                <w:lang w:val="sv-SE"/>
                              </w:rPr>
                              <w:t>trichinellosis</w:t>
                            </w:r>
                            <w:r w:rsidRPr="002E2B86">
                              <w:rPr>
                                <w:i/>
                                <w:iCs/>
                                <w:lang w:val="sv-SE"/>
                              </w:rPr>
                              <w:t>.</w:t>
                            </w:r>
                            <w:r w:rsidRPr="006512DA">
                              <w:rPr>
                                <w:lang w:val="sv-SE"/>
                              </w:rPr>
                              <w:t xml:space="preserve"> Hasil penelitian dapat dilihat pada tabel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D3111" id="_x0000_t202" coordsize="21600,21600" o:spt="202" path="m,l,21600r21600,l21600,xe">
                <v:stroke joinstyle="miter"/>
                <v:path gradientshapeok="t" o:connecttype="rect"/>
              </v:shapetype>
              <v:shape id="Text Box 2" o:spid="_x0000_s1026" type="#_x0000_t202" style="position:absolute;margin-left:238.95pt;margin-top:17pt;width:223.2pt;height:8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q8DAIAAPcDAAAOAAAAZHJzL2Uyb0RvYy54bWysU9tu2zAMfR+wfxD0vvjSpEuNOEWXLsOA&#10;7gJ0+wBZlm1hsqhJSuzs60vJbpptb8P0IIgidUgeHm1ux16Ro7BOgi5ptkgpEZpDLXVb0u/f9m/W&#10;lDjPdM0UaFHSk3D0dvv61WYwhcihA1ULSxBEu2IwJe28N0WSON6JnrkFGKHR2YDtmUfTtklt2YDo&#10;vUryNL1OBrC1scCFc3h7PznpNuI3jeD+S9M44YkqKdbm427jXoU92W5Y0VpmOsnnMtg/VNEzqTHp&#10;GeqeeUYOVv4F1UtuwUHjFxz6BJpGchF7wG6y9I9uHjtmROwFyXHmTJP7f7D88/HRfLXEj+9gxAHG&#10;Jpx5AP7DEQ27julW3FkLQydYjYmzQFkyGFfMTwPVrnABpBo+QY1DZgcPEWhsbB9YwT4JouMATmfS&#10;xegJx8t8fbW8XqKLoy9Lr7IcjZCDFc/PjXX+g4CehENJLU41wrPjg/NT6HNIyOZAyXovlYqGbaud&#10;suTIUAH7uGb038KUJkNJb1b5KiJrCO+jOHrpUaFK9iVdp2FNmgl0vNd1DPFMqumMRSs98xMomcjx&#10;YzViYOCpgvqETFmYlIg/Bw8d2F+UDKjCkrqfB2YFJeqjRrZvsmWgxkdjuXqbo2EvPdWlh2mOUCX1&#10;lEzHnY9SDzxouMOpNDLy9VLJXCuqKzI+/4Qg30s7Rr381+0TAAAA//8DAFBLAwQUAAYACAAAACEA&#10;L3iOqd4AAAAKAQAADwAAAGRycy9kb3ducmV2LnhtbEyPQU7DMBBF90jcwRokNog6tCYhIU4FSCC2&#10;LT3AJJ4mEbEdxW6T3p5hBcvRPP3/frld7CDONIXeOw0PqwQEucab3rUaDl/v908gQkRncPCONFwo&#10;wLa6viqxMH52OzrvYys4xIUCNXQxjoWUoenIYlj5kRz/jn6yGPmcWmkmnDncDnKdJKm02Dtu6HCk&#10;t46a7/3Jajh+zneP+Vx/xEO2U+kr9lntL1rf3iwvzyAiLfEPhl99VoeKnWp/ciaIQYPKspxRDRvF&#10;mxjI12oDomYyTxXIqpT/J1Q/AAAA//8DAFBLAQItABQABgAIAAAAIQC2gziS/gAAAOEBAAATAAAA&#10;AAAAAAAAAAAAAAAAAABbQ29udGVudF9UeXBlc10ueG1sUEsBAi0AFAAGAAgAAAAhADj9If/WAAAA&#10;lAEAAAsAAAAAAAAAAAAAAAAALwEAAF9yZWxzLy5yZWxzUEsBAi0AFAAGAAgAAAAhAAN9WrwMAgAA&#10;9wMAAA4AAAAAAAAAAAAAAAAALgIAAGRycy9lMm9Eb2MueG1sUEsBAi0AFAAGAAgAAAAhAC94jqne&#10;AAAACgEAAA8AAAAAAAAAAAAAAAAAZgQAAGRycy9kb3ducmV2LnhtbFBLBQYAAAAABAAEAPMAAABx&#10;BQAAAAA=&#10;" stroked="f">
                <v:textbox>
                  <w:txbxContent>
                    <w:p w14:paraId="52A10E0B" w14:textId="15AD837D" w:rsidR="006512DA" w:rsidRPr="006512DA" w:rsidRDefault="006512DA" w:rsidP="006512DA">
                      <w:pPr>
                        <w:jc w:val="both"/>
                      </w:pPr>
                      <w:r w:rsidRPr="006512DA">
                        <w:rPr>
                          <w:lang w:val="sv-SE"/>
                        </w:rPr>
                        <w:t xml:space="preserve">kasus, dan review klinis yang mengevaluasi keterlibatan muskuloskeletal pada </w:t>
                      </w:r>
                      <w:r w:rsidR="00620450" w:rsidRPr="00620450">
                        <w:rPr>
                          <w:i/>
                          <w:iCs/>
                          <w:lang w:val="sv-SE"/>
                        </w:rPr>
                        <w:t>trichinellosis</w:t>
                      </w:r>
                      <w:r w:rsidRPr="002E2B86">
                        <w:rPr>
                          <w:i/>
                          <w:iCs/>
                          <w:lang w:val="sv-SE"/>
                        </w:rPr>
                        <w:t>.</w:t>
                      </w:r>
                      <w:r w:rsidRPr="006512DA">
                        <w:rPr>
                          <w:lang w:val="sv-SE"/>
                        </w:rPr>
                        <w:t xml:space="preserve"> Hasil penelitian dapat dilihat pada tabel 1.</w:t>
                      </w:r>
                    </w:p>
                  </w:txbxContent>
                </v:textbox>
                <w10:wrap type="square"/>
              </v:shape>
            </w:pict>
          </mc:Fallback>
        </mc:AlternateContent>
      </w:r>
      <w:r w:rsidRPr="00776098">
        <w:rPr>
          <w:rFonts w:asciiTheme="minorHAnsi" w:hAnsiTheme="minorHAnsi" w:cstheme="minorHAnsi"/>
          <w:b/>
          <w:bCs/>
          <w:noProof/>
        </w:rPr>
        <mc:AlternateContent>
          <mc:Choice Requires="wps">
            <w:drawing>
              <wp:anchor distT="45720" distB="45720" distL="114300" distR="114300" simplePos="0" relativeHeight="251659264" behindDoc="0" locked="0" layoutInCell="1" allowOverlap="1" wp14:anchorId="6D77A431" wp14:editId="7B5BDFA7">
                <wp:simplePos x="0" y="0"/>
                <wp:positionH relativeFrom="column">
                  <wp:posOffset>-74930</wp:posOffset>
                </wp:positionH>
                <wp:positionV relativeFrom="paragraph">
                  <wp:posOffset>229235</wp:posOffset>
                </wp:positionV>
                <wp:extent cx="2821305" cy="10185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1018540"/>
                        </a:xfrm>
                        <a:prstGeom prst="rect">
                          <a:avLst/>
                        </a:prstGeom>
                        <a:solidFill>
                          <a:srgbClr val="FFFFFF"/>
                        </a:solidFill>
                        <a:ln w="9525">
                          <a:noFill/>
                          <a:miter lim="800000"/>
                          <a:headEnd/>
                          <a:tailEnd/>
                        </a:ln>
                      </wps:spPr>
                      <wps:txbx>
                        <w:txbxContent>
                          <w:p w14:paraId="2FCB3A9B" w14:textId="6B03BDC6" w:rsidR="006512DA" w:rsidRPr="00620450" w:rsidRDefault="006512DA" w:rsidP="006512DA">
                            <w:pPr>
                              <w:ind w:firstLine="720"/>
                              <w:jc w:val="both"/>
                              <w:rPr>
                                <w:lang w:val="sv-SE"/>
                              </w:rPr>
                            </w:pPr>
                            <w:r w:rsidRPr="006512DA">
                              <w:rPr>
                                <w:lang w:val="sv-SE"/>
                              </w:rPr>
                              <w:t xml:space="preserve">Hasil penelititian didapatkan 10 studi yang dipublikasikan antara 2017–2022 melalui pencarian sistematik pada database elektronik menggunakan kata kunci yang relevan. Kriteria inklusi mencakup studi observasional, studi kasus, dan review klinis yang mengevaluasi keterlibatan muskuloskeletal pada </w:t>
                            </w:r>
                            <w:r w:rsidR="00620450" w:rsidRPr="00620450">
                              <w:rPr>
                                <w:i/>
                                <w:lang w:val="sv-SE"/>
                              </w:rPr>
                              <w:t>trichinellosis</w:t>
                            </w:r>
                            <w:r w:rsidRPr="006512DA">
                              <w:rPr>
                                <w:lang w:val="sv-SE"/>
                              </w:rPr>
                              <w:t>. Hasil penelitian dapat dilihat pada tabel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7A431" id="_x0000_s1027" type="#_x0000_t202" style="position:absolute;margin-left:-5.9pt;margin-top:18.05pt;width:222.15pt;height:8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iEQIAAP4DAAAOAAAAZHJzL2Uyb0RvYy54bWysk9tuGyEQhu8r9R0Q9/UearfOyusodeqq&#10;UnqQ0j4AC6wXlWUoYO+6T5+B3ThReleVC8Qw8DPzzbC5HntNTtJ5BaamxSKnRBoOQplDTX/+2L9Z&#10;U+IDM4JpMLKmZ+np9fb1q81gK1lCB1pIR1DE+GqwNe1CsFWWed7JnvkFWGnQ2YLrWUDTHTLh2IDq&#10;vc7KPH+XDeCEdcCl97h7OznpNum3reThW9t6GYiuKcYW0uzS3MQ5225YdXDMdorPYbB/iKJnyuCj&#10;F6lbFhg5OvWXVK+4Aw9tWHDoM2hbxWXKAbMp8hfZ3HfMypQLwvH2gsn/P1n+9XRvvzsSxg8wYgFT&#10;Et7eAf/liYFdx8xB3jgHQyeZwIeLiCwbrK/mqxG1r3wUaYYvILDI7BggCY2t6yMVzJOgOhbgfIEu&#10;x0A4bpbrsnibryjh6CvyYr1aprJkrHq8bp0PnyT0JC5q6rCqSZ6d7nyI4bDq8Uh8zYNWYq+0ToY7&#10;NDvtyIlhB+zTSBm8OKYNGWp6tSpXSdlAvJ+ao1cBO1SrvqbrPI6pZyKOj0akI4EpPa0xEm1mPhHJ&#10;BCeMzUiUmOFFXA2IMwJzMDUkfiBcdOD+UDJgM9bU/z4yJynRnw1CvyqWCIWEZCxX70s03HNP89zD&#10;DEepmgZKpuUupI6POAzcYHFalbA9RTKHjE2WaM4fInbxczudevq22wcAAAD//wMAUEsDBBQABgAI&#10;AAAAIQBoJYBm3wAAAAoBAAAPAAAAZHJzL2Rvd25yZXYueG1sTI9BbsIwEEX3lXoHa5C6qcAJkFDS&#10;OKit1KpbKAdw4iGJiMdRbEi4faershz9p//f5LvJduKKg28dKYgXEQikypmWagXHn8/5CwgfNBnd&#10;OUIFN/SwKx4fcp0ZN9Ier4dQCy4hn2kFTQh9JqWvGrTaL1yPxNnJDVYHPodamkGPXG47uYyiVFrd&#10;Ei80usePBqvz4WIVnL7H52Q7ll/huNmv03fdbkp3U+ppNr29ggg4hX8Y/vRZHQp2Kt2FjBedgnkc&#10;s3pQsEpjEAysV8sERMnkNk1AFrm8f6H4BQAA//8DAFBLAQItABQABgAIAAAAIQC2gziS/gAAAOEB&#10;AAATAAAAAAAAAAAAAAAAAAAAAABbQ29udGVudF9UeXBlc10ueG1sUEsBAi0AFAAGAAgAAAAhADj9&#10;If/WAAAAlAEAAAsAAAAAAAAAAAAAAAAALwEAAF9yZWxzLy5yZWxzUEsBAi0AFAAGAAgAAAAhACLi&#10;a+IRAgAA/gMAAA4AAAAAAAAAAAAAAAAALgIAAGRycy9lMm9Eb2MueG1sUEsBAi0AFAAGAAgAAAAh&#10;AGglgGbfAAAACgEAAA8AAAAAAAAAAAAAAAAAawQAAGRycy9kb3ducmV2LnhtbFBLBQYAAAAABAAE&#10;APMAAAB3BQAAAAA=&#10;" stroked="f">
                <v:textbox>
                  <w:txbxContent>
                    <w:p w14:paraId="2FCB3A9B" w14:textId="6B03BDC6" w:rsidR="006512DA" w:rsidRPr="00620450" w:rsidRDefault="006512DA" w:rsidP="006512DA">
                      <w:pPr>
                        <w:ind w:firstLine="720"/>
                        <w:jc w:val="both"/>
                        <w:rPr>
                          <w:lang w:val="sv-SE"/>
                        </w:rPr>
                      </w:pPr>
                      <w:r w:rsidRPr="006512DA">
                        <w:rPr>
                          <w:lang w:val="sv-SE"/>
                        </w:rPr>
                        <w:t xml:space="preserve">Hasil penelititian didapatkan 10 studi yang dipublikasikan antara 2017–2022 melalui pencarian sistematik pada database elektronik menggunakan kata kunci yang relevan. Kriteria inklusi mencakup studi observasional, studi kasus, dan review klinis yang mengevaluasi keterlibatan muskuloskeletal pada </w:t>
                      </w:r>
                      <w:r w:rsidR="00620450" w:rsidRPr="00620450">
                        <w:rPr>
                          <w:i/>
                          <w:lang w:val="sv-SE"/>
                        </w:rPr>
                        <w:t>trichinellosis</w:t>
                      </w:r>
                      <w:r w:rsidRPr="006512DA">
                        <w:rPr>
                          <w:lang w:val="sv-SE"/>
                        </w:rPr>
                        <w:t>. Hasil penelitian dapat dilihat pada tabel 1.</w:t>
                      </w:r>
                    </w:p>
                  </w:txbxContent>
                </v:textbox>
                <w10:wrap type="square"/>
              </v:shape>
            </w:pict>
          </mc:Fallback>
        </mc:AlternateContent>
      </w:r>
      <w:r w:rsidR="00401658" w:rsidRPr="00776098">
        <w:rPr>
          <w:rFonts w:asciiTheme="minorHAnsi" w:hAnsiTheme="minorHAnsi" w:cstheme="minorHAnsi"/>
          <w:b/>
          <w:bCs/>
          <w:color w:val="1F1F1F"/>
          <w:sz w:val="22"/>
          <w:szCs w:val="22"/>
        </w:rPr>
        <w:t>HASIL</w:t>
      </w:r>
    </w:p>
    <w:p w14:paraId="51BBC666" w14:textId="77777777" w:rsidR="006512DA" w:rsidRPr="00776098" w:rsidRDefault="006512DA" w:rsidP="00401658">
      <w:pPr>
        <w:pStyle w:val="NormalWeb"/>
        <w:spacing w:before="0" w:beforeAutospacing="0" w:after="0" w:afterAutospacing="0" w:line="276" w:lineRule="auto"/>
        <w:rPr>
          <w:rFonts w:asciiTheme="minorHAnsi" w:hAnsiTheme="minorHAnsi" w:cstheme="minorHAnsi"/>
          <w:b/>
          <w:bCs/>
          <w:color w:val="1F1F1F"/>
          <w:sz w:val="22"/>
          <w:szCs w:val="22"/>
          <w:lang w:val="sv-SE"/>
        </w:rPr>
      </w:pPr>
    </w:p>
    <w:p w14:paraId="7DDDDDB9" w14:textId="4CF67686" w:rsidR="002E112B" w:rsidRPr="00776098" w:rsidRDefault="00AA1711" w:rsidP="00401658">
      <w:pPr>
        <w:pStyle w:val="NormalWeb"/>
        <w:spacing w:before="0" w:beforeAutospacing="0" w:after="0" w:afterAutospacing="0" w:line="276" w:lineRule="auto"/>
        <w:rPr>
          <w:rFonts w:asciiTheme="minorHAnsi" w:hAnsiTheme="minorHAnsi" w:cstheme="minorHAnsi"/>
          <w:b/>
          <w:bCs/>
          <w:color w:val="1F1F1F"/>
          <w:sz w:val="22"/>
          <w:szCs w:val="22"/>
          <w:lang w:val="sv-SE"/>
        </w:rPr>
      </w:pPr>
      <w:r w:rsidRPr="00776098">
        <w:rPr>
          <w:rFonts w:asciiTheme="minorHAnsi" w:hAnsiTheme="minorHAnsi" w:cstheme="minorHAnsi"/>
          <w:b/>
          <w:bCs/>
          <w:color w:val="1F1F1F"/>
          <w:sz w:val="22"/>
          <w:szCs w:val="22"/>
          <w:lang w:val="sv-SE"/>
        </w:rPr>
        <w:t>Tab</w:t>
      </w:r>
      <w:r w:rsidR="008C555D" w:rsidRPr="00776098">
        <w:rPr>
          <w:rFonts w:asciiTheme="minorHAnsi" w:hAnsiTheme="minorHAnsi" w:cstheme="minorHAnsi"/>
          <w:b/>
          <w:bCs/>
          <w:color w:val="1F1F1F"/>
          <w:sz w:val="22"/>
          <w:szCs w:val="22"/>
          <w:lang w:val="sv-SE"/>
        </w:rPr>
        <w:t xml:space="preserve">el 1. </w:t>
      </w:r>
      <w:r w:rsidR="00C006C7" w:rsidRPr="00776098">
        <w:rPr>
          <w:rFonts w:asciiTheme="minorHAnsi" w:hAnsiTheme="minorHAnsi" w:cstheme="minorHAnsi"/>
          <w:b/>
          <w:bCs/>
          <w:color w:val="1F1F1F"/>
          <w:sz w:val="22"/>
          <w:szCs w:val="22"/>
          <w:lang w:val="id-ID"/>
        </w:rPr>
        <w:t xml:space="preserve">Hasil </w:t>
      </w:r>
      <w:r w:rsidR="004D72C6" w:rsidRPr="00776098">
        <w:rPr>
          <w:rFonts w:asciiTheme="minorHAnsi" w:hAnsiTheme="minorHAnsi" w:cstheme="minorHAnsi"/>
          <w:b/>
          <w:bCs/>
          <w:i/>
          <w:iCs/>
          <w:color w:val="1F1F1F"/>
          <w:sz w:val="22"/>
          <w:szCs w:val="22"/>
          <w:lang w:val="id-ID"/>
        </w:rPr>
        <w:t>R</w:t>
      </w:r>
      <w:r w:rsidR="00C006C7" w:rsidRPr="00776098">
        <w:rPr>
          <w:rFonts w:asciiTheme="minorHAnsi" w:hAnsiTheme="minorHAnsi" w:cstheme="minorHAnsi"/>
          <w:b/>
          <w:bCs/>
          <w:i/>
          <w:iCs/>
          <w:color w:val="1F1F1F"/>
          <w:sz w:val="22"/>
          <w:szCs w:val="22"/>
          <w:lang w:val="id-ID"/>
        </w:rPr>
        <w:t xml:space="preserve">eview </w:t>
      </w:r>
      <w:r w:rsidR="004D72C6" w:rsidRPr="00776098">
        <w:rPr>
          <w:rFonts w:asciiTheme="minorHAnsi" w:hAnsiTheme="minorHAnsi" w:cstheme="minorHAnsi"/>
          <w:b/>
          <w:bCs/>
          <w:color w:val="1F1F1F"/>
          <w:sz w:val="22"/>
          <w:szCs w:val="22"/>
          <w:lang w:val="sv-SE"/>
        </w:rPr>
        <w:t>Manifestasi M</w:t>
      </w:r>
      <w:r w:rsidR="00776098">
        <w:rPr>
          <w:rFonts w:asciiTheme="minorHAnsi" w:hAnsiTheme="minorHAnsi" w:cstheme="minorHAnsi"/>
          <w:b/>
          <w:bCs/>
          <w:color w:val="1F1F1F"/>
          <w:sz w:val="22"/>
          <w:szCs w:val="22"/>
          <w:lang w:val="sv-SE"/>
        </w:rPr>
        <w:t>i</w:t>
      </w:r>
      <w:r w:rsidR="004D72C6" w:rsidRPr="00776098">
        <w:rPr>
          <w:rFonts w:asciiTheme="minorHAnsi" w:hAnsiTheme="minorHAnsi" w:cstheme="minorHAnsi"/>
          <w:b/>
          <w:bCs/>
          <w:color w:val="1F1F1F"/>
          <w:sz w:val="22"/>
          <w:szCs w:val="22"/>
          <w:lang w:val="sv-SE"/>
        </w:rPr>
        <w:t>ositis pada</w:t>
      </w:r>
      <w:r w:rsidR="004D72C6" w:rsidRPr="00776098">
        <w:rPr>
          <w:rFonts w:asciiTheme="minorHAnsi" w:hAnsiTheme="minorHAnsi" w:cstheme="minorHAnsi"/>
          <w:b/>
          <w:bCs/>
          <w:i/>
          <w:iCs/>
          <w:color w:val="1F1F1F"/>
          <w:sz w:val="22"/>
          <w:szCs w:val="22"/>
          <w:lang w:val="sv-SE"/>
        </w:rPr>
        <w:t xml:space="preserve"> </w:t>
      </w:r>
      <w:r w:rsidR="00620450" w:rsidRPr="00620450">
        <w:rPr>
          <w:rFonts w:asciiTheme="minorHAnsi" w:hAnsiTheme="minorHAnsi" w:cstheme="minorHAnsi"/>
          <w:b/>
          <w:bCs/>
          <w:i/>
          <w:iCs/>
          <w:color w:val="1F1F1F"/>
          <w:sz w:val="22"/>
          <w:szCs w:val="22"/>
          <w:lang w:val="sv-SE"/>
        </w:rPr>
        <w:t>Trichinellosis</w:t>
      </w:r>
    </w:p>
    <w:tbl>
      <w:tblPr>
        <w:tblStyle w:val="PlainTable2"/>
        <w:tblW w:w="0" w:type="auto"/>
        <w:tblLook w:val="04A0" w:firstRow="1" w:lastRow="0" w:firstColumn="1" w:lastColumn="0" w:noHBand="0" w:noVBand="1"/>
      </w:tblPr>
      <w:tblGrid>
        <w:gridCol w:w="480"/>
        <w:gridCol w:w="1570"/>
        <w:gridCol w:w="1117"/>
        <w:gridCol w:w="1560"/>
        <w:gridCol w:w="1718"/>
        <w:gridCol w:w="2620"/>
      </w:tblGrid>
      <w:tr w:rsidR="004A21D0" w:rsidRPr="00776098" w14:paraId="475C5666" w14:textId="77777777" w:rsidTr="004D72C6">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8FF080"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No</w:t>
            </w:r>
          </w:p>
        </w:tc>
        <w:tc>
          <w:tcPr>
            <w:tcW w:w="0" w:type="auto"/>
            <w:vAlign w:val="center"/>
            <w:hideMark/>
          </w:tcPr>
          <w:p w14:paraId="040A46BB" w14:textId="3240D4EC" w:rsidR="004A21D0" w:rsidRPr="00776098" w:rsidRDefault="004A21D0" w:rsidP="004A21D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Peneliti (Tahun)</w:t>
            </w:r>
          </w:p>
        </w:tc>
        <w:tc>
          <w:tcPr>
            <w:tcW w:w="0" w:type="auto"/>
            <w:vAlign w:val="center"/>
            <w:hideMark/>
          </w:tcPr>
          <w:p w14:paraId="19481A73" w14:textId="5EE6DE69" w:rsidR="004A21D0" w:rsidRPr="00776098" w:rsidRDefault="004A21D0" w:rsidP="004A21D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Negara</w:t>
            </w:r>
          </w:p>
        </w:tc>
        <w:tc>
          <w:tcPr>
            <w:tcW w:w="0" w:type="auto"/>
            <w:vAlign w:val="center"/>
            <w:hideMark/>
          </w:tcPr>
          <w:p w14:paraId="6355743B" w14:textId="196F6228" w:rsidR="004A21D0" w:rsidRPr="00776098" w:rsidRDefault="004A21D0" w:rsidP="004A21D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Metode</w:t>
            </w:r>
          </w:p>
        </w:tc>
        <w:tc>
          <w:tcPr>
            <w:tcW w:w="0" w:type="auto"/>
            <w:vAlign w:val="center"/>
            <w:hideMark/>
          </w:tcPr>
          <w:p w14:paraId="6058D592" w14:textId="0984B53B" w:rsidR="004A21D0" w:rsidRPr="00776098" w:rsidRDefault="004A21D0" w:rsidP="004A21D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Populasi</w:t>
            </w:r>
          </w:p>
        </w:tc>
        <w:tc>
          <w:tcPr>
            <w:tcW w:w="0" w:type="auto"/>
            <w:vAlign w:val="center"/>
            <w:hideMark/>
          </w:tcPr>
          <w:p w14:paraId="4B062F95" w14:textId="208BCFC1" w:rsidR="004A21D0" w:rsidRPr="00776098" w:rsidRDefault="004A21D0" w:rsidP="004A21D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Temuan Utama</w:t>
            </w:r>
          </w:p>
        </w:tc>
      </w:tr>
      <w:tr w:rsidR="004A21D0" w:rsidRPr="004F2B50" w14:paraId="09234950" w14:textId="77777777" w:rsidTr="004D72C6">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6B56C7"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1</w:t>
            </w:r>
          </w:p>
        </w:tc>
        <w:tc>
          <w:tcPr>
            <w:tcW w:w="0" w:type="auto"/>
            <w:vAlign w:val="center"/>
            <w:hideMark/>
          </w:tcPr>
          <w:p w14:paraId="7CECF452" w14:textId="67FB8FE0"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 xml:space="preserve">Wang </w:t>
            </w:r>
            <w:r w:rsidR="00E27133" w:rsidRPr="00E27133">
              <w:rPr>
                <w:rFonts w:cstheme="minorHAnsi"/>
                <w:i/>
              </w:rPr>
              <w:t>et al.</w:t>
            </w:r>
            <w:r w:rsidRPr="00776098">
              <w:rPr>
                <w:rFonts w:cstheme="minorHAnsi"/>
              </w:rPr>
              <w:t xml:space="preserve"> (2020)</w:t>
            </w:r>
          </w:p>
        </w:tc>
        <w:tc>
          <w:tcPr>
            <w:tcW w:w="0" w:type="auto"/>
            <w:vAlign w:val="center"/>
            <w:hideMark/>
          </w:tcPr>
          <w:p w14:paraId="2965DA70" w14:textId="70970C7E"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Cina</w:t>
            </w:r>
          </w:p>
        </w:tc>
        <w:tc>
          <w:tcPr>
            <w:tcW w:w="0" w:type="auto"/>
            <w:vAlign w:val="center"/>
            <w:hideMark/>
          </w:tcPr>
          <w:p w14:paraId="304EB995" w14:textId="0C9394BF"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Observasional</w:t>
            </w:r>
          </w:p>
        </w:tc>
        <w:tc>
          <w:tcPr>
            <w:tcW w:w="0" w:type="auto"/>
            <w:vAlign w:val="center"/>
            <w:hideMark/>
          </w:tcPr>
          <w:p w14:paraId="5732606B" w14:textId="4792CA66"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 xml:space="preserve">Dewasa terinfeksi </w:t>
            </w:r>
            <w:r w:rsidR="00620450" w:rsidRPr="00620450">
              <w:rPr>
                <w:rFonts w:cstheme="minorHAnsi"/>
                <w:i/>
                <w:iCs/>
              </w:rPr>
              <w:t>trichinellosis</w:t>
            </w:r>
          </w:p>
        </w:tc>
        <w:tc>
          <w:tcPr>
            <w:tcW w:w="0" w:type="auto"/>
            <w:vAlign w:val="center"/>
            <w:hideMark/>
          </w:tcPr>
          <w:p w14:paraId="42A9DA2A" w14:textId="2B0ECF67" w:rsidR="004A21D0" w:rsidRPr="00776098" w:rsidRDefault="00D5597E" w:rsidP="005171A2">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sv-SE" w:eastAsia="en-ID"/>
              </w:rPr>
            </w:pPr>
            <w:r w:rsidRPr="00D5597E">
              <w:rPr>
                <w:rFonts w:cstheme="minorHAnsi"/>
                <w:iCs/>
                <w:lang w:val="sv-SE"/>
              </w:rPr>
              <w:t>Miositis</w:t>
            </w:r>
            <w:r w:rsidR="004A21D0" w:rsidRPr="00776098">
              <w:rPr>
                <w:rFonts w:cstheme="minorHAnsi"/>
                <w:lang w:val="sv-SE"/>
              </w:rPr>
              <w:t xml:space="preserve"> muncul pada minggu ke-2, 85% dengan CK tinggi</w:t>
            </w:r>
          </w:p>
        </w:tc>
      </w:tr>
      <w:tr w:rsidR="004A21D0" w:rsidRPr="00776098" w14:paraId="4AAD7859" w14:textId="77777777" w:rsidTr="004D72C6">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C0438D"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2</w:t>
            </w:r>
          </w:p>
        </w:tc>
        <w:tc>
          <w:tcPr>
            <w:tcW w:w="0" w:type="auto"/>
            <w:vAlign w:val="center"/>
            <w:hideMark/>
          </w:tcPr>
          <w:p w14:paraId="4FEC489F" w14:textId="6F48BA5D"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 xml:space="preserve">Pozio </w:t>
            </w:r>
            <w:r w:rsidR="00E27133" w:rsidRPr="00E27133">
              <w:rPr>
                <w:rFonts w:cstheme="minorHAnsi"/>
                <w:i/>
              </w:rPr>
              <w:t>et al.</w:t>
            </w:r>
            <w:r w:rsidRPr="00776098">
              <w:rPr>
                <w:rFonts w:cstheme="minorHAnsi"/>
              </w:rPr>
              <w:t xml:space="preserve"> (2019)</w:t>
            </w:r>
          </w:p>
        </w:tc>
        <w:tc>
          <w:tcPr>
            <w:tcW w:w="0" w:type="auto"/>
            <w:vAlign w:val="center"/>
            <w:hideMark/>
          </w:tcPr>
          <w:p w14:paraId="36AAD1C8" w14:textId="2E555928"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Italia</w:t>
            </w:r>
          </w:p>
        </w:tc>
        <w:tc>
          <w:tcPr>
            <w:tcW w:w="0" w:type="auto"/>
            <w:vAlign w:val="center"/>
            <w:hideMark/>
          </w:tcPr>
          <w:p w14:paraId="4987DC5D" w14:textId="067975AC" w:rsidR="004A21D0" w:rsidRPr="001145AB"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F1F1F"/>
                <w:lang w:eastAsia="en-ID"/>
              </w:rPr>
            </w:pPr>
            <w:r w:rsidRPr="001145AB">
              <w:rPr>
                <w:rFonts w:cstheme="minorHAnsi"/>
                <w:i/>
                <w:iCs/>
              </w:rPr>
              <w:t>Review</w:t>
            </w:r>
          </w:p>
        </w:tc>
        <w:tc>
          <w:tcPr>
            <w:tcW w:w="0" w:type="auto"/>
            <w:vAlign w:val="center"/>
            <w:hideMark/>
          </w:tcPr>
          <w:p w14:paraId="7C1DBD43" w14:textId="39FC3FBF"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300 pasien</w:t>
            </w:r>
          </w:p>
        </w:tc>
        <w:tc>
          <w:tcPr>
            <w:tcW w:w="0" w:type="auto"/>
            <w:vAlign w:val="center"/>
            <w:hideMark/>
          </w:tcPr>
          <w:p w14:paraId="1BF2BF9C" w14:textId="632E746E" w:rsidR="004A21D0" w:rsidRPr="00776098" w:rsidRDefault="004A21D0" w:rsidP="005171A2">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sv-SE" w:eastAsia="en-ID"/>
              </w:rPr>
            </w:pPr>
            <w:r w:rsidRPr="00776098">
              <w:rPr>
                <w:rFonts w:cstheme="minorHAnsi"/>
              </w:rPr>
              <w:t>ELISA efektif pada hari ke-21, 95% kasus dewasa</w:t>
            </w:r>
          </w:p>
        </w:tc>
      </w:tr>
      <w:tr w:rsidR="004A21D0" w:rsidRPr="004F2B50" w14:paraId="54893F4C" w14:textId="77777777" w:rsidTr="004D72C6">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EEBC67"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3</w:t>
            </w:r>
          </w:p>
        </w:tc>
        <w:tc>
          <w:tcPr>
            <w:tcW w:w="0" w:type="auto"/>
            <w:vAlign w:val="center"/>
            <w:hideMark/>
          </w:tcPr>
          <w:p w14:paraId="10BEC5F7" w14:textId="0AAA8FD1"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Capó &amp; Despommier (2020)</w:t>
            </w:r>
          </w:p>
        </w:tc>
        <w:tc>
          <w:tcPr>
            <w:tcW w:w="0" w:type="auto"/>
            <w:vAlign w:val="center"/>
            <w:hideMark/>
          </w:tcPr>
          <w:p w14:paraId="01BD42AA" w14:textId="7D726ED0"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USA</w:t>
            </w:r>
          </w:p>
        </w:tc>
        <w:tc>
          <w:tcPr>
            <w:tcW w:w="0" w:type="auto"/>
            <w:vAlign w:val="center"/>
            <w:hideMark/>
          </w:tcPr>
          <w:p w14:paraId="79F1C394" w14:textId="14D9EBA0"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Review naratif</w:t>
            </w:r>
          </w:p>
        </w:tc>
        <w:tc>
          <w:tcPr>
            <w:tcW w:w="0" w:type="auto"/>
            <w:vAlign w:val="center"/>
            <w:hideMark/>
          </w:tcPr>
          <w:p w14:paraId="4AE8F4A2" w14:textId="011911F9"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Studi eksperimental &amp; klinis</w:t>
            </w:r>
          </w:p>
        </w:tc>
        <w:tc>
          <w:tcPr>
            <w:tcW w:w="0" w:type="auto"/>
            <w:vAlign w:val="center"/>
            <w:hideMark/>
          </w:tcPr>
          <w:p w14:paraId="65FDCC08" w14:textId="75FAB324" w:rsidR="004A21D0" w:rsidRPr="00776098" w:rsidRDefault="004A21D0" w:rsidP="005171A2">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fi-FI" w:eastAsia="en-ID"/>
              </w:rPr>
            </w:pPr>
            <w:r w:rsidRPr="00776098">
              <w:rPr>
                <w:rFonts w:cstheme="minorHAnsi"/>
                <w:lang w:val="fi-FI"/>
              </w:rPr>
              <w:t>Nyeri otot difus, otot wajah &amp; ekstremitas proksimal dominan</w:t>
            </w:r>
          </w:p>
        </w:tc>
      </w:tr>
      <w:tr w:rsidR="004A21D0" w:rsidRPr="00776098" w14:paraId="319627BC" w14:textId="77777777" w:rsidTr="004D72C6">
        <w:trPr>
          <w:trHeight w:val="1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4E3222"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4</w:t>
            </w:r>
          </w:p>
        </w:tc>
        <w:tc>
          <w:tcPr>
            <w:tcW w:w="0" w:type="auto"/>
            <w:vAlign w:val="center"/>
            <w:hideMark/>
          </w:tcPr>
          <w:p w14:paraId="42E60EEE" w14:textId="46FC2575"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 xml:space="preserve">Bruschi </w:t>
            </w:r>
            <w:r w:rsidR="00E27133" w:rsidRPr="00E27133">
              <w:rPr>
                <w:rFonts w:cstheme="minorHAnsi"/>
                <w:i/>
              </w:rPr>
              <w:t>et al.</w:t>
            </w:r>
            <w:r w:rsidRPr="00776098">
              <w:rPr>
                <w:rFonts w:cstheme="minorHAnsi"/>
              </w:rPr>
              <w:t xml:space="preserve"> (2018)</w:t>
            </w:r>
          </w:p>
        </w:tc>
        <w:tc>
          <w:tcPr>
            <w:tcW w:w="0" w:type="auto"/>
            <w:vAlign w:val="center"/>
            <w:hideMark/>
          </w:tcPr>
          <w:p w14:paraId="0ED78C5E" w14:textId="6C24D0A5"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Italia</w:t>
            </w:r>
          </w:p>
        </w:tc>
        <w:tc>
          <w:tcPr>
            <w:tcW w:w="0" w:type="auto"/>
            <w:vAlign w:val="center"/>
            <w:hideMark/>
          </w:tcPr>
          <w:p w14:paraId="2B519CAB" w14:textId="574D6599"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Eksperimental</w:t>
            </w:r>
          </w:p>
        </w:tc>
        <w:tc>
          <w:tcPr>
            <w:tcW w:w="0" w:type="auto"/>
            <w:vAlign w:val="center"/>
            <w:hideMark/>
          </w:tcPr>
          <w:p w14:paraId="74F42176" w14:textId="5485102B"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Model hewan</w:t>
            </w:r>
          </w:p>
        </w:tc>
        <w:tc>
          <w:tcPr>
            <w:tcW w:w="0" w:type="auto"/>
            <w:vAlign w:val="center"/>
            <w:hideMark/>
          </w:tcPr>
          <w:p w14:paraId="54B4A7CC" w14:textId="5869A594" w:rsidR="004A21D0" w:rsidRPr="00776098" w:rsidRDefault="004A21D0" w:rsidP="005171A2">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sv-SE" w:eastAsia="en-ID"/>
              </w:rPr>
            </w:pPr>
            <w:r w:rsidRPr="00776098">
              <w:rPr>
                <w:rFonts w:cstheme="minorHAnsi"/>
              </w:rPr>
              <w:t>Aktivasi sel inflamasi di jaringan otot</w:t>
            </w:r>
          </w:p>
        </w:tc>
      </w:tr>
      <w:tr w:rsidR="004A21D0" w:rsidRPr="004F2B50" w14:paraId="561D21BE" w14:textId="77777777" w:rsidTr="004D72C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7F1CFA"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5</w:t>
            </w:r>
          </w:p>
        </w:tc>
        <w:tc>
          <w:tcPr>
            <w:tcW w:w="0" w:type="auto"/>
            <w:vAlign w:val="center"/>
            <w:hideMark/>
          </w:tcPr>
          <w:p w14:paraId="6F87A02C" w14:textId="777DB72E"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 xml:space="preserve">Goffredo </w:t>
            </w:r>
            <w:r w:rsidR="00E27133" w:rsidRPr="00E27133">
              <w:rPr>
                <w:rFonts w:cstheme="minorHAnsi"/>
                <w:i/>
              </w:rPr>
              <w:t>et al.</w:t>
            </w:r>
            <w:r w:rsidRPr="00776098">
              <w:rPr>
                <w:rFonts w:cstheme="minorHAnsi"/>
              </w:rPr>
              <w:t xml:space="preserve"> (2020)</w:t>
            </w:r>
          </w:p>
        </w:tc>
        <w:tc>
          <w:tcPr>
            <w:tcW w:w="0" w:type="auto"/>
            <w:vAlign w:val="center"/>
            <w:hideMark/>
          </w:tcPr>
          <w:p w14:paraId="4118B3C4" w14:textId="4E98290B"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Yunani</w:t>
            </w:r>
          </w:p>
        </w:tc>
        <w:tc>
          <w:tcPr>
            <w:tcW w:w="0" w:type="auto"/>
            <w:vAlign w:val="center"/>
            <w:hideMark/>
          </w:tcPr>
          <w:p w14:paraId="23CE3304" w14:textId="38B4DB2A"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Kasus klinis</w:t>
            </w:r>
          </w:p>
        </w:tc>
        <w:tc>
          <w:tcPr>
            <w:tcW w:w="0" w:type="auto"/>
            <w:vAlign w:val="center"/>
            <w:hideMark/>
          </w:tcPr>
          <w:p w14:paraId="3887D8BA" w14:textId="39CA4DE6"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Pria 34 tahun</w:t>
            </w:r>
          </w:p>
        </w:tc>
        <w:tc>
          <w:tcPr>
            <w:tcW w:w="0" w:type="auto"/>
            <w:vAlign w:val="center"/>
            <w:hideMark/>
          </w:tcPr>
          <w:p w14:paraId="4E921ADB" w14:textId="30B3E2D6" w:rsidR="004A21D0" w:rsidRPr="00776098" w:rsidRDefault="004A21D0" w:rsidP="005171A2">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sv-SE" w:eastAsia="en-ID"/>
              </w:rPr>
            </w:pPr>
            <w:r w:rsidRPr="00776098">
              <w:rPr>
                <w:rFonts w:cstheme="minorHAnsi"/>
                <w:lang w:val="sv-SE"/>
              </w:rPr>
              <w:t>Nyeri otot berat, CK &gt;5000 U/L, sembuh total pasca pengobatan</w:t>
            </w:r>
          </w:p>
        </w:tc>
      </w:tr>
      <w:tr w:rsidR="004A21D0" w:rsidRPr="00776098" w14:paraId="3EAA61D9" w14:textId="77777777" w:rsidTr="004D72C6">
        <w:trPr>
          <w:trHeight w:val="1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45C3A"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6</w:t>
            </w:r>
          </w:p>
        </w:tc>
        <w:tc>
          <w:tcPr>
            <w:tcW w:w="0" w:type="auto"/>
            <w:vAlign w:val="center"/>
            <w:hideMark/>
          </w:tcPr>
          <w:p w14:paraId="5A72ED9E" w14:textId="0D1D67B2"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 xml:space="preserve">Sharma </w:t>
            </w:r>
            <w:r w:rsidR="00E27133" w:rsidRPr="00E27133">
              <w:rPr>
                <w:rFonts w:cstheme="minorHAnsi"/>
                <w:i/>
              </w:rPr>
              <w:t>et al.</w:t>
            </w:r>
            <w:r w:rsidRPr="00776098">
              <w:rPr>
                <w:rFonts w:cstheme="minorHAnsi"/>
              </w:rPr>
              <w:t xml:space="preserve"> (2017)</w:t>
            </w:r>
          </w:p>
        </w:tc>
        <w:tc>
          <w:tcPr>
            <w:tcW w:w="0" w:type="auto"/>
            <w:vAlign w:val="center"/>
            <w:hideMark/>
          </w:tcPr>
          <w:p w14:paraId="0612AA5B" w14:textId="78398504"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sv-SE" w:eastAsia="en-ID"/>
              </w:rPr>
            </w:pPr>
            <w:r w:rsidRPr="00776098">
              <w:rPr>
                <w:rFonts w:cstheme="minorHAnsi"/>
              </w:rPr>
              <w:t>India</w:t>
            </w:r>
          </w:p>
        </w:tc>
        <w:tc>
          <w:tcPr>
            <w:tcW w:w="0" w:type="auto"/>
            <w:vAlign w:val="center"/>
            <w:hideMark/>
          </w:tcPr>
          <w:p w14:paraId="40663D02" w14:textId="08F0D143"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RCT terbatas</w:t>
            </w:r>
          </w:p>
        </w:tc>
        <w:tc>
          <w:tcPr>
            <w:tcW w:w="0" w:type="auto"/>
            <w:vAlign w:val="center"/>
            <w:hideMark/>
          </w:tcPr>
          <w:p w14:paraId="2D3F502B" w14:textId="116ABF44"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48 pasien</w:t>
            </w:r>
          </w:p>
        </w:tc>
        <w:tc>
          <w:tcPr>
            <w:tcW w:w="0" w:type="auto"/>
            <w:vAlign w:val="center"/>
            <w:hideMark/>
          </w:tcPr>
          <w:p w14:paraId="70F33E4F" w14:textId="537A339E" w:rsidR="004A21D0" w:rsidRPr="00776098" w:rsidRDefault="004A21D0" w:rsidP="005171A2">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Albendazole + prednison &gt; cepat pulih dibanding albendazole saja</w:t>
            </w:r>
          </w:p>
        </w:tc>
      </w:tr>
      <w:tr w:rsidR="004A21D0" w:rsidRPr="004F2B50" w14:paraId="6DE40547" w14:textId="77777777" w:rsidTr="004D72C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789322"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7</w:t>
            </w:r>
          </w:p>
        </w:tc>
        <w:tc>
          <w:tcPr>
            <w:tcW w:w="0" w:type="auto"/>
            <w:vAlign w:val="center"/>
            <w:hideMark/>
          </w:tcPr>
          <w:p w14:paraId="11B135E7" w14:textId="2C2285D8"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 xml:space="preserve">Cui </w:t>
            </w:r>
            <w:r w:rsidR="00E27133" w:rsidRPr="00E27133">
              <w:rPr>
                <w:rFonts w:cstheme="minorHAnsi"/>
                <w:i/>
              </w:rPr>
              <w:t>et al.</w:t>
            </w:r>
            <w:r w:rsidRPr="00776098">
              <w:rPr>
                <w:rFonts w:cstheme="minorHAnsi"/>
              </w:rPr>
              <w:t xml:space="preserve"> (2021)</w:t>
            </w:r>
          </w:p>
        </w:tc>
        <w:tc>
          <w:tcPr>
            <w:tcW w:w="0" w:type="auto"/>
            <w:vAlign w:val="center"/>
            <w:hideMark/>
          </w:tcPr>
          <w:p w14:paraId="566D9B62" w14:textId="4FACC8C8"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China</w:t>
            </w:r>
          </w:p>
        </w:tc>
        <w:tc>
          <w:tcPr>
            <w:tcW w:w="0" w:type="auto"/>
            <w:vAlign w:val="center"/>
            <w:hideMark/>
          </w:tcPr>
          <w:p w14:paraId="7A4DB20D" w14:textId="2CE2F806" w:rsidR="004A21D0" w:rsidRPr="001145AB"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1F1F1F"/>
                <w:lang w:eastAsia="en-ID"/>
              </w:rPr>
            </w:pPr>
            <w:r w:rsidRPr="001145AB">
              <w:rPr>
                <w:rFonts w:cstheme="minorHAnsi"/>
                <w:i/>
                <w:iCs/>
              </w:rPr>
              <w:t>Review</w:t>
            </w:r>
          </w:p>
        </w:tc>
        <w:tc>
          <w:tcPr>
            <w:tcW w:w="0" w:type="auto"/>
            <w:vAlign w:val="center"/>
            <w:hideMark/>
          </w:tcPr>
          <w:p w14:paraId="11B497E8" w14:textId="4E46C71A" w:rsidR="004A21D0" w:rsidRPr="00776098" w:rsidRDefault="004A21D0" w:rsidP="004A21D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Kasus komunitas</w:t>
            </w:r>
          </w:p>
        </w:tc>
        <w:tc>
          <w:tcPr>
            <w:tcW w:w="0" w:type="auto"/>
            <w:vAlign w:val="center"/>
            <w:hideMark/>
          </w:tcPr>
          <w:p w14:paraId="58346A6F" w14:textId="50C2E9F8" w:rsidR="004A21D0" w:rsidRPr="00776098" w:rsidRDefault="004A21D0" w:rsidP="005171A2">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fi-FI" w:eastAsia="en-ID"/>
              </w:rPr>
            </w:pPr>
            <w:r w:rsidRPr="00776098">
              <w:rPr>
                <w:rFonts w:cstheme="minorHAnsi"/>
                <w:lang w:val="fi-FI"/>
              </w:rPr>
              <w:t xml:space="preserve">Eosinofilia pada semua pasien </w:t>
            </w:r>
            <w:r w:rsidR="00D5597E" w:rsidRPr="00D5597E">
              <w:rPr>
                <w:rFonts w:cstheme="minorHAnsi"/>
                <w:iCs/>
                <w:lang w:val="fi-FI"/>
              </w:rPr>
              <w:t>miositis</w:t>
            </w:r>
            <w:r w:rsidRPr="00620450">
              <w:rPr>
                <w:rFonts w:cstheme="minorHAnsi"/>
                <w:i/>
                <w:iCs/>
                <w:lang w:val="fi-FI"/>
              </w:rPr>
              <w:t xml:space="preserve"> </w:t>
            </w:r>
            <w:r w:rsidR="00620450" w:rsidRPr="00620450">
              <w:rPr>
                <w:rFonts w:cstheme="minorHAnsi"/>
                <w:i/>
                <w:iCs/>
                <w:lang w:val="fi-FI"/>
              </w:rPr>
              <w:t>trichinellosis</w:t>
            </w:r>
          </w:p>
        </w:tc>
      </w:tr>
      <w:tr w:rsidR="004A21D0" w:rsidRPr="004F2B50" w14:paraId="610913C9" w14:textId="77777777" w:rsidTr="004D72C6">
        <w:trPr>
          <w:trHeight w:val="8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AB76A4" w14:textId="77777777" w:rsidR="004A21D0" w:rsidRPr="00776098" w:rsidRDefault="004A21D0" w:rsidP="004A21D0">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8</w:t>
            </w:r>
          </w:p>
        </w:tc>
        <w:tc>
          <w:tcPr>
            <w:tcW w:w="0" w:type="auto"/>
            <w:vAlign w:val="center"/>
            <w:hideMark/>
          </w:tcPr>
          <w:p w14:paraId="4FF3698A" w14:textId="0DD6DC3F"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 xml:space="preserve">Zhou </w:t>
            </w:r>
            <w:r w:rsidR="00E27133" w:rsidRPr="00E27133">
              <w:rPr>
                <w:rFonts w:cstheme="minorHAnsi"/>
                <w:i/>
              </w:rPr>
              <w:t>et al.</w:t>
            </w:r>
            <w:r w:rsidRPr="00776098">
              <w:rPr>
                <w:rFonts w:cstheme="minorHAnsi"/>
              </w:rPr>
              <w:t xml:space="preserve"> (2022)</w:t>
            </w:r>
          </w:p>
        </w:tc>
        <w:tc>
          <w:tcPr>
            <w:tcW w:w="0" w:type="auto"/>
            <w:vAlign w:val="center"/>
            <w:hideMark/>
          </w:tcPr>
          <w:p w14:paraId="4824A58E" w14:textId="6ECAC16C"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Tiongkok</w:t>
            </w:r>
          </w:p>
        </w:tc>
        <w:tc>
          <w:tcPr>
            <w:tcW w:w="0" w:type="auto"/>
            <w:vAlign w:val="center"/>
            <w:hideMark/>
          </w:tcPr>
          <w:p w14:paraId="53E03E34" w14:textId="75B0DE65" w:rsidR="004A21D0" w:rsidRPr="001145AB"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F1F1F"/>
                <w:lang w:eastAsia="en-ID"/>
              </w:rPr>
            </w:pPr>
            <w:r w:rsidRPr="001145AB">
              <w:rPr>
                <w:rFonts w:cstheme="minorHAnsi"/>
                <w:i/>
                <w:iCs/>
              </w:rPr>
              <w:t>Imaging</w:t>
            </w:r>
          </w:p>
        </w:tc>
        <w:tc>
          <w:tcPr>
            <w:tcW w:w="0" w:type="auto"/>
            <w:vAlign w:val="center"/>
            <w:hideMark/>
          </w:tcPr>
          <w:p w14:paraId="5CBF2063" w14:textId="3EADD125" w:rsidR="004A21D0" w:rsidRPr="00776098" w:rsidRDefault="004A21D0" w:rsidP="004A21D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12 pasien</w:t>
            </w:r>
          </w:p>
        </w:tc>
        <w:tc>
          <w:tcPr>
            <w:tcW w:w="0" w:type="auto"/>
            <w:vAlign w:val="center"/>
            <w:hideMark/>
          </w:tcPr>
          <w:p w14:paraId="2B4A6B74" w14:textId="266A703C" w:rsidR="004A21D0" w:rsidRPr="00776098" w:rsidRDefault="004A21D0" w:rsidP="005171A2">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fi-FI" w:eastAsia="en-ID"/>
              </w:rPr>
            </w:pPr>
            <w:r w:rsidRPr="00776098">
              <w:rPr>
                <w:rFonts w:cstheme="minorHAnsi"/>
                <w:lang w:val="fi-FI"/>
              </w:rPr>
              <w:t>MRI menunjukkan edema otot difus</w:t>
            </w:r>
          </w:p>
        </w:tc>
      </w:tr>
      <w:tr w:rsidR="003A29E9" w:rsidRPr="004F2B50" w14:paraId="23822B9F" w14:textId="77777777" w:rsidTr="004D72C6">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48ED46" w14:textId="77777777" w:rsidR="003A29E9" w:rsidRPr="00776098" w:rsidRDefault="003A29E9" w:rsidP="003A29E9">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9</w:t>
            </w:r>
          </w:p>
        </w:tc>
        <w:tc>
          <w:tcPr>
            <w:tcW w:w="0" w:type="auto"/>
            <w:vAlign w:val="center"/>
            <w:hideMark/>
          </w:tcPr>
          <w:p w14:paraId="6CC35571" w14:textId="5F939AD3" w:rsidR="003A29E9" w:rsidRPr="00776098" w:rsidRDefault="003A29E9" w:rsidP="003A29E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 xml:space="preserve">Zarlenga </w:t>
            </w:r>
            <w:r w:rsidR="00E27133" w:rsidRPr="00E27133">
              <w:rPr>
                <w:rFonts w:cstheme="minorHAnsi"/>
                <w:i/>
              </w:rPr>
              <w:t>et al.</w:t>
            </w:r>
            <w:r w:rsidRPr="00776098">
              <w:rPr>
                <w:rFonts w:cstheme="minorHAnsi"/>
              </w:rPr>
              <w:t xml:space="preserve"> (2021)</w:t>
            </w:r>
          </w:p>
        </w:tc>
        <w:tc>
          <w:tcPr>
            <w:tcW w:w="0" w:type="auto"/>
            <w:vAlign w:val="center"/>
            <w:hideMark/>
          </w:tcPr>
          <w:p w14:paraId="1CB1C70A" w14:textId="6AA3124F" w:rsidR="003A29E9" w:rsidRPr="00776098" w:rsidRDefault="003A29E9" w:rsidP="003A29E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Amerika Serikat</w:t>
            </w:r>
          </w:p>
        </w:tc>
        <w:tc>
          <w:tcPr>
            <w:tcW w:w="0" w:type="auto"/>
            <w:vAlign w:val="center"/>
            <w:hideMark/>
          </w:tcPr>
          <w:p w14:paraId="4DDB2C5B" w14:textId="2B94DA66" w:rsidR="003A29E9" w:rsidRPr="00776098" w:rsidRDefault="003A29E9" w:rsidP="003A29E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Review molekuler</w:t>
            </w:r>
          </w:p>
        </w:tc>
        <w:tc>
          <w:tcPr>
            <w:tcW w:w="0" w:type="auto"/>
            <w:vAlign w:val="center"/>
            <w:hideMark/>
          </w:tcPr>
          <w:p w14:paraId="6C418C14" w14:textId="61A6E4FF" w:rsidR="003A29E9" w:rsidRPr="00776098" w:rsidRDefault="003A29E9" w:rsidP="003A29E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eastAsia="en-ID"/>
              </w:rPr>
            </w:pPr>
            <w:r w:rsidRPr="00776098">
              <w:rPr>
                <w:rFonts w:cstheme="minorHAnsi"/>
              </w:rPr>
              <w:t>Manusia dan hewan</w:t>
            </w:r>
          </w:p>
        </w:tc>
        <w:tc>
          <w:tcPr>
            <w:tcW w:w="0" w:type="auto"/>
            <w:vAlign w:val="center"/>
            <w:hideMark/>
          </w:tcPr>
          <w:p w14:paraId="29A7C01F" w14:textId="106E1865" w:rsidR="003A29E9" w:rsidRPr="00776098" w:rsidRDefault="003A29E9" w:rsidP="005171A2">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fi-FI" w:eastAsia="en-ID"/>
              </w:rPr>
            </w:pPr>
            <w:r w:rsidRPr="00776098">
              <w:rPr>
                <w:rFonts w:cstheme="minorHAnsi"/>
                <w:lang w:val="fi-FI"/>
              </w:rPr>
              <w:t xml:space="preserve">Aktivasi makrofag M1 dan limfosit CD4+ pada jaringan otot; peran sitokin proinflamasi pada </w:t>
            </w:r>
            <w:r w:rsidR="00D5597E" w:rsidRPr="00D5597E">
              <w:rPr>
                <w:rFonts w:cstheme="minorHAnsi"/>
                <w:iCs/>
                <w:lang w:val="fi-FI"/>
              </w:rPr>
              <w:t>miositis</w:t>
            </w:r>
            <w:r w:rsidRPr="00620450">
              <w:rPr>
                <w:rFonts w:cstheme="minorHAnsi"/>
                <w:i/>
                <w:iCs/>
                <w:lang w:val="fi-FI"/>
              </w:rPr>
              <w:t>.</w:t>
            </w:r>
          </w:p>
        </w:tc>
      </w:tr>
      <w:tr w:rsidR="003A29E9" w:rsidRPr="00776098" w14:paraId="7FE30056" w14:textId="77777777" w:rsidTr="004D72C6">
        <w:trPr>
          <w:trHeight w:val="11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D03BBE" w14:textId="77777777" w:rsidR="003A29E9" w:rsidRPr="00776098" w:rsidRDefault="003A29E9" w:rsidP="003A29E9">
            <w:pPr>
              <w:spacing w:line="276" w:lineRule="auto"/>
              <w:jc w:val="center"/>
              <w:rPr>
                <w:rFonts w:eastAsia="Times New Roman" w:cstheme="minorHAnsi"/>
                <w:color w:val="1F1F1F"/>
                <w:lang w:eastAsia="en-ID"/>
              </w:rPr>
            </w:pPr>
            <w:r w:rsidRPr="00776098">
              <w:rPr>
                <w:rFonts w:eastAsia="Times New Roman" w:cstheme="minorHAnsi"/>
                <w:color w:val="1F1F1F"/>
                <w:lang w:eastAsia="en-ID"/>
              </w:rPr>
              <w:t>10</w:t>
            </w:r>
          </w:p>
        </w:tc>
        <w:tc>
          <w:tcPr>
            <w:tcW w:w="0" w:type="auto"/>
            <w:vAlign w:val="center"/>
            <w:hideMark/>
          </w:tcPr>
          <w:p w14:paraId="7690BEB6" w14:textId="7EC408E6" w:rsidR="003A29E9" w:rsidRPr="00776098" w:rsidRDefault="003A29E9" w:rsidP="003A29E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 xml:space="preserve">Kociecka </w:t>
            </w:r>
            <w:r w:rsidR="00E27133" w:rsidRPr="00E27133">
              <w:rPr>
                <w:rFonts w:cstheme="minorHAnsi"/>
                <w:i/>
              </w:rPr>
              <w:t>et al.</w:t>
            </w:r>
            <w:r w:rsidRPr="00776098">
              <w:rPr>
                <w:rFonts w:cstheme="minorHAnsi"/>
              </w:rPr>
              <w:t xml:space="preserve"> (2017)</w:t>
            </w:r>
          </w:p>
        </w:tc>
        <w:tc>
          <w:tcPr>
            <w:tcW w:w="0" w:type="auto"/>
            <w:vAlign w:val="center"/>
            <w:hideMark/>
          </w:tcPr>
          <w:p w14:paraId="29F15264" w14:textId="5ACC6C1B" w:rsidR="003A29E9" w:rsidRPr="00776098" w:rsidRDefault="003A29E9" w:rsidP="003A29E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Polandia</w:t>
            </w:r>
          </w:p>
        </w:tc>
        <w:tc>
          <w:tcPr>
            <w:tcW w:w="0" w:type="auto"/>
            <w:vAlign w:val="center"/>
            <w:hideMark/>
          </w:tcPr>
          <w:p w14:paraId="59178466" w14:textId="4018A5B9" w:rsidR="003A29E9" w:rsidRPr="00776098" w:rsidRDefault="003A29E9" w:rsidP="003A29E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Kohort retrospektif</w:t>
            </w:r>
          </w:p>
        </w:tc>
        <w:tc>
          <w:tcPr>
            <w:tcW w:w="0" w:type="auto"/>
            <w:vAlign w:val="center"/>
            <w:hideMark/>
          </w:tcPr>
          <w:p w14:paraId="763F299F" w14:textId="1D306466" w:rsidR="003A29E9" w:rsidRPr="00776098" w:rsidRDefault="003A29E9" w:rsidP="003A29E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56 pasien dewasa</w:t>
            </w:r>
          </w:p>
        </w:tc>
        <w:tc>
          <w:tcPr>
            <w:tcW w:w="0" w:type="auto"/>
            <w:vAlign w:val="center"/>
            <w:hideMark/>
          </w:tcPr>
          <w:p w14:paraId="702CC087" w14:textId="5DEAB30A" w:rsidR="003A29E9" w:rsidRPr="00776098" w:rsidRDefault="003A29E9" w:rsidP="005171A2">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eastAsia="en-ID"/>
              </w:rPr>
            </w:pPr>
            <w:r w:rsidRPr="00776098">
              <w:rPr>
                <w:rFonts w:cstheme="minorHAnsi"/>
              </w:rPr>
              <w:t>Keterlibatan otot rangka dan jantung; CK dan LDH tinggi; nyeri otot &gt;80% kasus minggu ke-2–4.</w:t>
            </w:r>
          </w:p>
        </w:tc>
      </w:tr>
    </w:tbl>
    <w:p w14:paraId="46773919" w14:textId="77777777" w:rsidR="00C53F1E" w:rsidRPr="00776098" w:rsidRDefault="00C53F1E" w:rsidP="00C53F1E">
      <w:pPr>
        <w:spacing w:line="276" w:lineRule="auto"/>
        <w:jc w:val="both"/>
        <w:rPr>
          <w:rFonts w:cstheme="minorHAnsi"/>
        </w:rPr>
        <w:sectPr w:rsidR="00C53F1E" w:rsidRPr="00776098" w:rsidSect="009C1E68">
          <w:type w:val="continuous"/>
          <w:pgSz w:w="11900" w:h="16840"/>
          <w:pgMar w:top="1134" w:right="1134" w:bottom="1797" w:left="1701" w:header="708" w:footer="708" w:gutter="0"/>
          <w:cols w:space="708"/>
          <w:docGrid w:linePitch="360"/>
        </w:sectPr>
      </w:pPr>
    </w:p>
    <w:p w14:paraId="4D779F71" w14:textId="7BA1439B" w:rsidR="002E2B86" w:rsidRPr="00776098" w:rsidRDefault="002E2B86" w:rsidP="002E2B86">
      <w:pPr>
        <w:spacing w:after="0" w:line="276" w:lineRule="auto"/>
        <w:rPr>
          <w:rFonts w:cstheme="minorHAnsi"/>
          <w:b/>
          <w:bCs/>
        </w:rPr>
      </w:pPr>
      <w:r w:rsidRPr="00776098">
        <w:rPr>
          <w:rFonts w:cstheme="minorHAnsi"/>
          <w:b/>
          <w:bCs/>
        </w:rPr>
        <w:lastRenderedPageBreak/>
        <w:t>PEMBAHASAN</w:t>
      </w:r>
    </w:p>
    <w:p w14:paraId="7F20A137" w14:textId="2BD21CA8" w:rsidR="00C53F1E" w:rsidRPr="00776098" w:rsidRDefault="004D72C6" w:rsidP="002E2B86">
      <w:pPr>
        <w:spacing w:after="0" w:line="276" w:lineRule="auto"/>
        <w:ind w:firstLine="709"/>
        <w:jc w:val="both"/>
        <w:rPr>
          <w:rFonts w:cstheme="minorHAnsi"/>
        </w:rPr>
      </w:pPr>
      <w:r w:rsidRPr="00776098">
        <w:rPr>
          <w:rFonts w:cstheme="minorHAnsi"/>
        </w:rPr>
        <w:t xml:space="preserve">Berdasarkan hasil </w:t>
      </w:r>
      <w:r w:rsidRPr="00776098">
        <w:rPr>
          <w:rFonts w:cstheme="minorHAnsi"/>
          <w:i/>
          <w:iCs/>
        </w:rPr>
        <w:t>review</w:t>
      </w:r>
      <w:r w:rsidRPr="00776098">
        <w:rPr>
          <w:rFonts w:cstheme="minorHAnsi"/>
        </w:rPr>
        <w:t xml:space="preserve"> terhadap 10 penelitian yang dianalisis, ditemukan berbagai aspek penting mengenai karakteristik klinis, diagnosis, patofisiologi, dan tatalaksana </w:t>
      </w:r>
      <w:r w:rsidR="00D5597E" w:rsidRPr="00D5597E">
        <w:rPr>
          <w:rFonts w:cstheme="minorHAnsi"/>
          <w:iCs/>
        </w:rPr>
        <w:t>miositis</w:t>
      </w:r>
      <w:r w:rsidRPr="00776098">
        <w:rPr>
          <w:rFonts w:cstheme="minorHAnsi"/>
        </w:rPr>
        <w:t xml:space="preserve"> pada pasien dewasa dengan infeksi </w:t>
      </w:r>
      <w:r w:rsidRPr="00776098">
        <w:rPr>
          <w:rFonts w:cstheme="minorHAnsi"/>
          <w:i/>
          <w:iCs/>
        </w:rPr>
        <w:t>Trichinella spiralis</w:t>
      </w:r>
      <w:r w:rsidRPr="00776098">
        <w:rPr>
          <w:rFonts w:cstheme="minorHAnsi"/>
        </w:rPr>
        <w:t>. Pembahasan akan difokuskan pada beberapa tema berikut.</w:t>
      </w:r>
    </w:p>
    <w:p w14:paraId="21D5C54D" w14:textId="30213E40" w:rsidR="00C53F1E" w:rsidRPr="00776098" w:rsidRDefault="004D72C6" w:rsidP="00C53F1E">
      <w:pPr>
        <w:pStyle w:val="ListParagraph"/>
        <w:numPr>
          <w:ilvl w:val="0"/>
          <w:numId w:val="1"/>
        </w:numPr>
        <w:spacing w:line="276" w:lineRule="auto"/>
        <w:ind w:left="426"/>
        <w:jc w:val="both"/>
        <w:rPr>
          <w:rFonts w:cstheme="minorHAnsi"/>
          <w:lang w:val="sv-SE"/>
        </w:rPr>
      </w:pPr>
      <w:r w:rsidRPr="00776098">
        <w:rPr>
          <w:rFonts w:cstheme="minorHAnsi"/>
          <w:lang w:val="sv-SE"/>
        </w:rPr>
        <w:t>Waktu Munculnya Gejala dan Organ Target</w:t>
      </w:r>
    </w:p>
    <w:p w14:paraId="5BE8FC7B" w14:textId="0644752C" w:rsidR="00CE1547" w:rsidRPr="00776098" w:rsidRDefault="00CE1547" w:rsidP="00CE1547">
      <w:pPr>
        <w:pStyle w:val="ListParagraph"/>
        <w:spacing w:line="276" w:lineRule="auto"/>
        <w:ind w:left="426"/>
        <w:jc w:val="both"/>
        <w:rPr>
          <w:rFonts w:cstheme="minorHAnsi"/>
          <w:lang w:val="sv-SE"/>
        </w:rPr>
      </w:pPr>
      <w:r w:rsidRPr="00776098">
        <w:rPr>
          <w:rFonts w:cstheme="minorHAnsi"/>
          <w:lang w:val="sv-SE"/>
        </w:rPr>
        <w:t xml:space="preserve">Gejala </w:t>
      </w:r>
      <w:r w:rsidR="00D5597E" w:rsidRPr="00D5597E">
        <w:rPr>
          <w:rFonts w:cstheme="minorHAnsi"/>
          <w:iCs/>
          <w:lang w:val="sv-SE"/>
        </w:rPr>
        <w:t>miositis</w:t>
      </w:r>
      <w:r w:rsidRPr="00776098">
        <w:rPr>
          <w:rFonts w:cstheme="minorHAnsi"/>
          <w:lang w:val="sv-SE"/>
        </w:rPr>
        <w:t xml:space="preserve"> akibat </w:t>
      </w:r>
      <w:r w:rsidR="00620450" w:rsidRPr="00620450">
        <w:rPr>
          <w:rFonts w:cstheme="minorHAnsi"/>
          <w:i/>
          <w:iCs/>
          <w:lang w:val="sv-SE"/>
        </w:rPr>
        <w:t>trichinellosis</w:t>
      </w:r>
      <w:r w:rsidRPr="00776098">
        <w:rPr>
          <w:rFonts w:cstheme="minorHAnsi"/>
          <w:i/>
          <w:iCs/>
          <w:lang w:val="sv-SE"/>
        </w:rPr>
        <w:t xml:space="preserve"> </w:t>
      </w:r>
      <w:r w:rsidRPr="00776098">
        <w:rPr>
          <w:rFonts w:cstheme="minorHAnsi"/>
          <w:lang w:val="sv-SE"/>
        </w:rPr>
        <w:t xml:space="preserve">umumnya muncul pada minggu ke-2 setelah paparan makanan yang mengandung larva </w:t>
      </w:r>
      <w:r w:rsidRPr="00776098">
        <w:rPr>
          <w:rFonts w:cstheme="minorHAnsi"/>
          <w:i/>
          <w:iCs/>
          <w:lang w:val="sv-SE"/>
        </w:rPr>
        <w:t>T. spiralis</w:t>
      </w:r>
      <w:r w:rsidRPr="00776098">
        <w:rPr>
          <w:rFonts w:cstheme="minorHAnsi"/>
          <w:lang w:val="sv-SE"/>
        </w:rPr>
        <w:t>. Gejala tersebut mencakup nyeri otot difus, kelemahan ekstremitas proksimal, demam, dan edema periorbital</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NzIyOTI3YjYtZDJjMC00NWUzLTgyYWUtMDdkYTA3MGI3ZjIxIiwicHJvcGVydGllcyI6eyJub3RlSW5kZXgiOjB9LCJpc0VkaXRlZCI6ZmFsc2UsIm1hbnVhbE92ZXJyaWRlIjp7ImlzTWFudWFsbHlPdmVycmlkZGVuIjpmYWxzZSwiY2l0ZXByb2NUZXh0IjoiPHN1cD42LDEwPC9zdXA+IiwibWFudWFsT3ZlcnJpZGVUZXh0IjoiIn0sImNpdGF0aW9uSXRlbXMiOlt7ImlkIjoiYTlkMjEyNzAtMmU5NC0zOTcwLWI3NzQtNTM4MGEwZTExM2E4IiwiaXRlbURhdGEiOnsidHlwZSI6ImFydGljbGUtam91cm5hbCIsImlkIjoiYTlkMjEyNzAtMmU5NC0zOTcwLWI3NzQtNTM4MGEwZTExM2E4IiwidGl0bGUiOiJDbGluaWNhbCBhc3BlY3RzIG9mIHRyaWNoaW5lbGxvc2lzIiwiYXV0aG9yIjpbeyJmYW1pbHkiOiJDYXDDsyIsImdpdmVuIjoiViIsInBhcnNlLW5hbWVzIjpmYWxzZSwiZHJvcHBpbmctcGFydGljbGUiOiIiLCJub24tZHJvcHBpbmctcGFydGljbGUiOiIifSx7ImZhbWlseSI6IkRlc3BvbW1pZXIiLCJnaXZlbiI6IkQuIEQiLCJwYXJzZS1uYW1lcyI6ZmFsc2UsImRyb3BwaW5nLXBhcnRpY2xlIjoiIiwibm9uLWRyb3BwaW5nLXBhcnRpY2xlIjoiIn1dLCJjb250YWluZXItdGl0bGUiOiJDdXJyIFRyb3AgTWVkIFJlcCIsImlzc3VlZCI6eyJkYXRlLXBhcnRzIjpbWzIwMjBdXX0sInBhZ2UiOiIxLTgiLCJpc3N1ZSI6IjEiLCJ2b2x1bWUiOiI3IiwiY29udGFpbmVyLXRpdGxlLXNob3J0IjoiIn0sImlzVGVtcG9yYXJ5IjpmYWxzZX0seyJpZCI6ImZkOTY5MjBmLTFkOWYtMzhlMS1hOTlmLTBkY2ZmYmFkZDhlYyIsIml0ZW1EYXRhIjp7InR5cGUiOiJhcnRpY2xlLWpvdXJuYWwiLCJpZCI6ImZkOTY5MjBmLTFkOWYtMzhlMS1hOTlmLTBkY2ZmYmFkZDhlYyIsInRpdGxlIjoiRXBpZGVtaW9sb2dpY2FsIHRyZW5kcyBvZiB0cmljaGluZWxsb3NpcyBpbiBDaGluYSIsImF1dGhvciI6W3siZmFtaWx5IjoiV2FuZyIsImdpdmVuIjoiWi4gUSIsInBhcnNlLW5hbWVzIjpmYWxzZSwiZHJvcHBpbmctcGFydGljbGUiOiIiLCJub24tZHJvcHBpbmctcGFydGljbGUiOiIifSx7ImZhbWlseSI6IkN1aSIsImdpdmVuIjoiSiIsInBhcnNlLW5hbWVzIjpmYWxzZSwiZHJvcHBpbmctcGFydGljbGUiOiIiLCJub24tZHJvcHBpbmctcGFydGljbGUiOiIifSx7ImZhbWlseSI6IkxpdSIsImdpdmVuIjoiUi4gRCIsInBhcnNlLW5hbWVzIjpmYWxzZSwiZHJvcHBpbmctcGFydGljbGUiOiIiLCJub24tZHJvcHBpbmctcGFydGljbGUiOiIifV0sImNvbnRhaW5lci10aXRsZSI6IlBhcmFzaXRvbCBSZXMiLCJpc3N1ZWQiOnsiZGF0ZS1wYXJ0cyI6W1syMDIwXV19LCJwYWdlIjoiMjUzMS0yNTQwIiwiaXNzdWUiOiI4Iiwidm9sdW1lIjoiMTE5IiwiY29udGFpbmVyLXRpdGxlLXNob3J0IjoiIn0sImlzVGVtcG9yYXJ5IjpmYWxzZX1dfQ=="/>
          <w:id w:val="1110863020"/>
          <w:placeholder>
            <w:docPart w:val="DefaultPlaceholder_-1854013440"/>
          </w:placeholder>
        </w:sdtPr>
        <w:sdtContent>
          <w:r w:rsidR="007B6F80" w:rsidRPr="00776098">
            <w:rPr>
              <w:rFonts w:cstheme="minorHAnsi"/>
              <w:color w:val="000000"/>
              <w:vertAlign w:val="superscript"/>
              <w:lang w:val="sv-SE"/>
            </w:rPr>
            <w:t>6,10</w:t>
          </w:r>
        </w:sdtContent>
      </w:sdt>
      <w:r w:rsidRPr="00776098">
        <w:rPr>
          <w:rFonts w:cstheme="minorHAnsi"/>
          <w:lang w:val="sv-SE"/>
        </w:rPr>
        <w:t xml:space="preserve"> Lokasi yang paling sering terdampak antara lain otot wajah, leher, dan paha, yang mencerminkan preferensi jaringan otot yang aktif dan vaskularisasi tinggi</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ZWE5Mjc5ZTAtZDhlZC00NjczLTgwNzMtN2ZjYzcwNmFkZjBmIiwicHJvcGVydGllcyI6eyJub3RlSW5kZXgiOjB9LCJpc0VkaXRlZCI6ZmFsc2UsIm1hbnVhbE92ZXJyaWRlIjp7ImlzTWFudWFsbHlPdmVycmlkZGVuIjpmYWxzZSwiY2l0ZXByb2NUZXh0IjoiPHN1cD4xMTwvc3VwPiIsIm1hbnVhbE92ZXJyaWRlVGV4dCI6IiJ9LCJjaXRhdGlvbkl0ZW1zIjpbeyJpZCI6IjFlMmVmMzQ1LTQ1ZGMtMzE5My1hOGE5LWJiYmY4MDU3NDI2NiIsIml0ZW1EYXRhIjp7InR5cGUiOiJhcnRpY2xlLWpvdXJuYWwiLCJpZCI6IjFlMmVmMzQ1LTQ1ZGMtMzE5My1hOGE5LWJiYmY4MDU3NDI2NiIsInRpdGxlIjoiTmV3IGluc2lnaHRzIGludG8gVHJpY2hpbmVsbGEgYmlvbG9neSIsImF1dGhvciI6W3siZmFtaWx5IjoiUG96aW8iLCJnaXZlbiI6IkUiLCJwYXJzZS1uYW1lcyI6ZmFsc2UsImRyb3BwaW5nLXBhcnRpY2xlIjoiIiwibm9uLWRyb3BwaW5nLXBhcnRpY2xlIjoiIn0seyJmYW1pbHkiOiJaYXJsZW5nYSIsImdpdmVuIjoiRC4gUyIsInBhcnNlLW5hbWVzIjpmYWxzZSwiZHJvcHBpbmctcGFydGljbGUiOiIiLCJub24tZHJvcHBpbmctcGFydGljbGUiOiIifV0sImNvbnRhaW5lci10aXRsZSI6IkludCBKIFBhcmFzaXRvbCIsImlzc3VlZCI6eyJkYXRlLXBhcnRzIjpbWzIwMTldXX0sInBhZ2UiOiI1MDctNTE1IiwiaXNzdWUiOiI3Iiwidm9sdW1lIjoiNDkiLCJjb250YWluZXItdGl0bGUtc2hvcnQiOiIifSwiaXNUZW1wb3JhcnkiOmZhbHNlfV19"/>
          <w:id w:val="-262687348"/>
          <w:placeholder>
            <w:docPart w:val="DefaultPlaceholder_-1854013440"/>
          </w:placeholder>
        </w:sdtPr>
        <w:sdtContent>
          <w:r w:rsidR="007B6F80" w:rsidRPr="00776098">
            <w:rPr>
              <w:rFonts w:cstheme="minorHAnsi"/>
              <w:color w:val="000000"/>
              <w:vertAlign w:val="superscript"/>
              <w:lang w:val="sv-SE"/>
            </w:rPr>
            <w:t>11</w:t>
          </w:r>
        </w:sdtContent>
      </w:sdt>
    </w:p>
    <w:p w14:paraId="0D382442" w14:textId="415A2F49" w:rsidR="004D72C6" w:rsidRPr="00776098" w:rsidRDefault="00CE1547" w:rsidP="007B6F80">
      <w:pPr>
        <w:spacing w:line="276" w:lineRule="auto"/>
        <w:ind w:left="426"/>
        <w:jc w:val="both"/>
        <w:rPr>
          <w:rFonts w:cstheme="minorHAnsi"/>
          <w:lang w:val="sv-SE"/>
        </w:rPr>
      </w:pPr>
      <w:r w:rsidRPr="00776098">
        <w:rPr>
          <w:rFonts w:cstheme="minorHAnsi"/>
          <w:lang w:val="sv-SE"/>
        </w:rPr>
        <w:t xml:space="preserve">Kasus berat dapat disertai dengan peningkatan enzim otot seperti CK dan LDH yang signifikan, hingga mencapai &gt;5000 U/L, seperti dilaporkan oleh Goffredo </w:t>
      </w:r>
      <w:r w:rsidR="00E27133" w:rsidRPr="00E27133">
        <w:rPr>
          <w:rFonts w:cstheme="minorHAnsi"/>
          <w:i/>
          <w:lang w:val="sv-SE"/>
        </w:rPr>
        <w:t>et al.</w:t>
      </w:r>
      <w:r w:rsidRPr="00776098">
        <w:rPr>
          <w:rFonts w:cstheme="minorHAnsi"/>
          <w:lang w:val="sv-SE"/>
        </w:rPr>
        <w:t xml:space="preserve"> (2020).</w:t>
      </w:r>
      <w:sdt>
        <w:sdtPr>
          <w:rPr>
            <w:rFonts w:cstheme="minorHAnsi"/>
            <w:color w:val="000000"/>
            <w:vertAlign w:val="superscript"/>
            <w:lang w:val="sv-SE"/>
          </w:rPr>
          <w:tag w:val="MENDELEY_CITATION_v3_eyJjaXRhdGlvbklEIjoiTUVOREVMRVlfQ0lUQVRJT05fNWY5ZTFmYmMtNWQ3Zi00YmRiLTgzM2EtZDE4MmNlZmRhOThmIiwicHJvcGVydGllcyI6eyJub3RlSW5kZXgiOjB9LCJpc0VkaXRlZCI6ZmFsc2UsIm1hbnVhbE92ZXJyaWRlIjp7ImlzTWFudWFsbHlPdmVycmlkZGVuIjpmYWxzZSwiY2l0ZXByb2NUZXh0IjoiPHN1cD44PC9zdXA+IiwibWFudWFsT3ZlcnJpZGVUZXh0IjoiIn0sImNpdGF0aW9uSXRlbXMiOlt7ImlkIjoiMjFmMjA5YTMtNDEyYy0zZDJmLWI0MWEtZWYzY2MyMWMzMjU3IiwiaXRlbURhdGEiOnsidHlwZSI6ImFydGljbGUtam91cm5hbCIsImlkIjoiMjFmMjA5YTMtNDEyYy0zZDJmLWI0MWEtZWYzY2MyMWMzMjU3IiwidGl0bGUiOiJUcmljaGluZWxsb3NpcyB3aXRoIG5ldXJvbXVzY3VsYXIgaW52b2x2ZW1lbnQiLCJhdXRob3IiOlt7ImZhbWlseSI6IkdvZmZyZWRvIiwiZ2l2ZW4iOiJNIiwicGFyc2UtbmFtZXMiOmZhbHNlLCJkcm9wcGluZy1wYXJ0aWNsZSI6IiIsIm5vbi1kcm9wcGluZy1wYXJ0aWNsZSI6IiJ9LHsiZmFtaWx5IjoiTWFzdHJvaWFubmkiLCJnaXZlbiI6IkEiLCJwYXJzZS1uYW1lcyI6ZmFsc2UsImRyb3BwaW5nLXBhcnRpY2xlIjoiIiwibm9uLWRyb3BwaW5nLXBhcnRpY2xlIjoiIn0seyJmYW1pbHkiOiJNYXN0cm9wYXNxdWEiLCJnaXZlbiI6Ik0iLCJwYXJzZS1uYW1lcyI6ZmFsc2UsImRyb3BwaW5nLXBhcnRpY2xlIjoiIiwibm9uLWRyb3BwaW5nLXBhcnRpY2xlIjoiIn0seyJmYW1pbHkiOiJQYW50YW5lbGxhIiwiZ2l2ZW4iOiJGIiwicGFyc2UtbmFtZXMiOmZhbHNlLCJkcm9wcGluZy1wYXJ0aWNsZSI6IiIsIm5vbi1kcm9wcGluZy1wYXJ0aWNsZSI6IiJ9XSwiY29udGFpbmVyLXRpdGxlIjoiTmV1cm9sIFNjaSIsImlzc3VlZCI6eyJkYXRlLXBhcnRzIjpbWzIwMjBdXX0sInBhZ2UiOiIyMTYzLTIxNjciLCJpc3N1ZSI6IjgiLCJ2b2x1bWUiOiI0MSIsImNvbnRhaW5lci10aXRsZS1zaG9ydCI6IiJ9LCJpc1RlbXBvcmFyeSI6ZmFsc2V9XX0="/>
          <w:id w:val="-177746550"/>
          <w:placeholder>
            <w:docPart w:val="DefaultPlaceholder_-1854013440"/>
          </w:placeholder>
        </w:sdtPr>
        <w:sdtContent>
          <w:r w:rsidR="007B6F80" w:rsidRPr="00776098">
            <w:rPr>
              <w:rFonts w:cstheme="minorHAnsi"/>
              <w:color w:val="000000"/>
              <w:vertAlign w:val="superscript"/>
              <w:lang w:val="sv-SE"/>
            </w:rPr>
            <w:t>8</w:t>
          </w:r>
        </w:sdtContent>
      </w:sdt>
      <w:r w:rsidRPr="00776098">
        <w:rPr>
          <w:rFonts w:cstheme="minorHAnsi"/>
          <w:lang w:val="sv-SE"/>
        </w:rPr>
        <w:t xml:space="preserve"> Komplikasi seperti rhabdomyolysis juga dilaporkan, terutama pada pasien dengan beban infeksi tinggi</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YWY4Y2JiMzMtNDgxZC00OGVjLWE2YzktOTkwMTQ2YTJhMTY1IiwicHJvcGVydGllcyI6eyJub3RlSW5kZXgiOjB9LCJpc0VkaXRlZCI6ZmFsc2UsIm1hbnVhbE92ZXJyaWRlIjp7ImlzTWFudWFsbHlPdmVycmlkZGVuIjpmYWxzZSwiY2l0ZXByb2NUZXh0IjoiPHN1cD43PC9zdXA+IiwibWFudWFsT3ZlcnJpZGVUZXh0IjoiIn0sImNpdGF0aW9uSXRlbXMiOlt7ImlkIjoiZjMwNDE4M2ItZDRjNS0zNWNjLTlkMzMtZmRlMjUzMjEyMTNhIiwiaXRlbURhdGEiOnsidHlwZSI6ImFydGljbGUtam91cm5hbCIsImlkIjoiZjMwNDE4M2ItZDRjNS0zNWNjLTlkMzMtZmRlMjUzMjEyMTNhIiwidGl0bGUiOiJTZXZlcmUgdHJpY2hpbmVsbG9zaXMgY29tcGxpY2F0ZWQgYnkgcmhhYmRvbXlvbHlzaXM6IGEgY2FzZSByZXBvcnQgYW5kIGxpdGVyYXR1cmUgcmV2aWV3IiwiYXV0aG9yIjpbeyJmYW1pbHkiOiJCYWthIiwiZ2l2ZW4iOiJBIiwicGFyc2UtbmFtZXMiOmZhbHNlLCJkcm9wcGluZy1wYXJ0aWNsZSI6IiIsIm5vbi1kcm9wcGluZy1wYXJ0aWNsZSI6IiJ9LHsiZmFtaWx5IjoiVHJpdmlsaSIsImdpdmVuIjoiQSIsInBhcnNlLW5hbWVzIjpmYWxzZSwiZHJvcHBpbmctcGFydGljbGUiOiIiLCJub24tZHJvcHBpbmctcGFydGljbGUiOiIifSx7ImZhbWlseSI6IktvdXNvdWxpcyIsImdpdmVuIjoiQS4gQSIsInBhcnNlLW5hbWVzIjpmYWxzZSwiZHJvcHBpbmctcGFydGljbGUiOiIiLCJub24tZHJvcHBpbmctcGFydGljbGUiOiIifSx7ImZhbWlseSI6Ik1hdHN1b2thIiwiZ2l2ZW4iOiJJIiwicGFyc2UtbmFtZXMiOmZhbHNlLCJkcm9wcGluZy1wYXJ0aWNsZSI6IiIsIm5vbi1kcm9wcGluZy1wYXJ0aWNsZSI6IiJ9XSwiY29udGFpbmVyLXRpdGxlIjoiUGFyYXNpdGVzICYgVmVjdG9ycyIsImNvbnRhaW5lci10aXRsZS1zaG9ydCI6IlBhcmFzaXQgVmVjdG9ycyIsImlzc3VlZCI6eyJkYXRlLXBhcnRzIjpbWzIwMTZdXX0sInBhZ2UiOiIxLTUiLCJpc3N1ZSI6IjEiLCJ2b2x1bWUiOiI5In0sImlzVGVtcG9yYXJ5IjpmYWxzZX1dfQ=="/>
          <w:id w:val="-675110978"/>
          <w:placeholder>
            <w:docPart w:val="DefaultPlaceholder_-1854013440"/>
          </w:placeholder>
        </w:sdtPr>
        <w:sdtContent>
          <w:r w:rsidR="007B6F80" w:rsidRPr="00776098">
            <w:rPr>
              <w:rFonts w:cstheme="minorHAnsi"/>
              <w:color w:val="000000"/>
              <w:vertAlign w:val="superscript"/>
              <w:lang w:val="sv-SE"/>
            </w:rPr>
            <w:t>7</w:t>
          </w:r>
        </w:sdtContent>
      </w:sdt>
      <w:r w:rsidR="00BE00A1" w:rsidRPr="00776098">
        <w:rPr>
          <w:rFonts w:cstheme="minorHAnsi"/>
          <w:lang w:val="sv-SE"/>
        </w:rPr>
        <w:t xml:space="preserve"> </w:t>
      </w:r>
      <w:r w:rsidRPr="00776098">
        <w:rPr>
          <w:rFonts w:cstheme="minorHAnsi"/>
          <w:lang w:val="sv-SE"/>
        </w:rPr>
        <w:t xml:space="preserve">Dalam studi retrospektif oleh Kociecka </w:t>
      </w:r>
      <w:r w:rsidR="00E27133" w:rsidRPr="00E27133">
        <w:rPr>
          <w:rFonts w:cstheme="minorHAnsi"/>
          <w:i/>
          <w:lang w:val="sv-SE"/>
        </w:rPr>
        <w:t>et al.</w:t>
      </w:r>
      <w:r w:rsidRPr="00776098">
        <w:rPr>
          <w:rFonts w:cstheme="minorHAnsi"/>
          <w:lang w:val="sv-SE"/>
        </w:rPr>
        <w:t xml:space="preserve"> (2017), 82% pasien mengalami nyeri otot berat dan sebagian juga menunjukkan keterlibatan otot jantung.</w:t>
      </w:r>
    </w:p>
    <w:p w14:paraId="6C0ECEC1" w14:textId="18452B66" w:rsidR="00C53F1E" w:rsidRPr="00776098" w:rsidRDefault="004D72C6" w:rsidP="00C53F1E">
      <w:pPr>
        <w:pStyle w:val="ListParagraph"/>
        <w:numPr>
          <w:ilvl w:val="0"/>
          <w:numId w:val="1"/>
        </w:numPr>
        <w:spacing w:line="276" w:lineRule="auto"/>
        <w:ind w:left="426"/>
        <w:jc w:val="both"/>
        <w:rPr>
          <w:rFonts w:cstheme="minorHAnsi"/>
          <w:lang w:val="sv-SE"/>
        </w:rPr>
      </w:pPr>
      <w:r w:rsidRPr="00776098">
        <w:rPr>
          <w:rFonts w:cstheme="minorHAnsi"/>
          <w:lang w:val="sv-SE"/>
        </w:rPr>
        <w:t>Mekanisme Patofisiologi dan Respons Imun</w:t>
      </w:r>
    </w:p>
    <w:p w14:paraId="4241AD0F" w14:textId="63A3371F" w:rsidR="00CE1547" w:rsidRPr="00776098" w:rsidRDefault="00CE1547" w:rsidP="00C66886">
      <w:pPr>
        <w:pStyle w:val="ListParagraph"/>
        <w:spacing w:line="276" w:lineRule="auto"/>
        <w:ind w:left="426"/>
        <w:jc w:val="both"/>
        <w:rPr>
          <w:rFonts w:cstheme="minorHAnsi"/>
          <w:lang w:val="sv-SE"/>
        </w:rPr>
      </w:pPr>
      <w:r w:rsidRPr="00776098">
        <w:rPr>
          <w:rFonts w:cstheme="minorHAnsi"/>
          <w:lang w:val="sv-SE"/>
        </w:rPr>
        <w:t xml:space="preserve">Mekanisme </w:t>
      </w:r>
      <w:r w:rsidR="00D5597E" w:rsidRPr="00D5597E">
        <w:rPr>
          <w:rFonts w:cstheme="minorHAnsi"/>
          <w:iCs/>
          <w:lang w:val="sv-SE"/>
        </w:rPr>
        <w:t>miositis</w:t>
      </w:r>
      <w:r w:rsidRPr="00776098">
        <w:rPr>
          <w:rFonts w:cstheme="minorHAnsi"/>
          <w:lang w:val="sv-SE"/>
        </w:rPr>
        <w:t xml:space="preserve"> dalam infeksi </w:t>
      </w:r>
      <w:r w:rsidRPr="00776098">
        <w:rPr>
          <w:rFonts w:cstheme="minorHAnsi"/>
          <w:i/>
          <w:iCs/>
          <w:lang w:val="sv-SE"/>
        </w:rPr>
        <w:t>T. spiralis</w:t>
      </w:r>
      <w:r w:rsidRPr="00776098">
        <w:rPr>
          <w:rFonts w:cstheme="minorHAnsi"/>
          <w:lang w:val="sv-SE"/>
        </w:rPr>
        <w:t xml:space="preserve"> berkaitan erat dengan invasi larva ke dalam serat otot, di mana mereka membentuk </w:t>
      </w:r>
      <w:r w:rsidRPr="00776098">
        <w:rPr>
          <w:rFonts w:cstheme="minorHAnsi"/>
          <w:i/>
          <w:iCs/>
          <w:lang w:val="sv-SE"/>
        </w:rPr>
        <w:t>nurse cell</w:t>
      </w:r>
      <w:r w:rsidRPr="00776098">
        <w:rPr>
          <w:rFonts w:cstheme="minorHAnsi"/>
          <w:lang w:val="sv-SE"/>
        </w:rPr>
        <w:t>. Proses ini memicu aktivasi sel imun lokal, termasuk makrofag, limfosit T, dan eosinofil, serta pelepasan sitokin proinflamasi</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NTFmNDBlZTctOGI3MC00ZWFkLWI0YTQtOGZjZGY1NmIzMjFhIiwicHJvcGVydGllcyI6eyJub3RlSW5kZXgiOjB9LCJpc0VkaXRlZCI6ZmFsc2UsIm1hbnVhbE92ZXJyaWRlIjp7ImlzTWFudWFsbHlPdmVycmlkZGVuIjpmYWxzZSwiY2l0ZXByb2NUZXh0IjoiPHN1cD4xMjwvc3VwPiIsIm1hbnVhbE92ZXJyaWRlVGV4dCI6IiJ9LCJjaXRhdGlvbkl0ZW1zIjpbeyJpZCI6ImQ2NzJiMzU0LWY5OTAtM2NlZS1iZmQxLTAxMDI3NWRjOTE4NyIsIml0ZW1EYXRhIjp7InR5cGUiOiJhcnRpY2xlLWpvdXJuYWwiLCJpZCI6ImQ2NzJiMzU0LWY5OTAtM2NlZS1iZmQxLTAxMDI3NWRjOTE4NyIsInRpdGxlIjoiTW9sZWN1bGFyIGJpb2xvZ3kgb2YgVHJpY2hpbmVsbGEiLCJhdXRob3IiOlt7ImZhbWlseSI6IlphcmxlbmdhIiwiZ2l2ZW4iOiJELiBTIiwicGFyc2UtbmFtZXMiOmZhbHNlLCJkcm9wcGluZy1wYXJ0aWNsZSI6IiIsIm5vbi1kcm9wcGluZy1wYXJ0aWNsZSI6IiJ9LHsiZmFtaWx5IjoiUm9zZW50aGFsIiwiZ2l2ZW4iOiJCLiBNIiwicGFyc2UtbmFtZXMiOmZhbHNlLCJkcm9wcGluZy1wYXJ0aWNsZSI6IiIsIm5vbi1kcm9wcGluZy1wYXJ0aWNsZSI6IiJ9LHsiZmFtaWx5IjoiUm9zYSIsImdpdmVuIjoiRyIsInBhcnNlLW5hbWVzIjpmYWxzZSwiZHJvcHBpbmctcGFydGljbGUiOiIiLCJub24tZHJvcHBpbmctcGFydGljbGUiOiJMYSJ9LHsiZmFtaWx5IjoiUG96aW8iLCJnaXZlbiI6IkUiLCJwYXJzZS1uYW1lcyI6ZmFsc2UsImRyb3BwaW5nLXBhcnRpY2xlIjoiIiwibm9uLWRyb3BwaW5nLXBhcnRpY2xlIjoiIn1dLCJjb250YWluZXItdGl0bGUiOiJWZXQgUGFyYXNpdG9sIiwiaXNzdWVkIjp7ImRhdGUtcGFydHMiOltbMjAyMV1dfSwidm9sdW1lIjoiMjkwIiwiY29udGFpbmVyLXRpdGxlLXNob3J0IjoiIn0sImlzVGVtcG9yYXJ5IjpmYWxzZX1dfQ=="/>
          <w:id w:val="-1891558424"/>
          <w:placeholder>
            <w:docPart w:val="DefaultPlaceholder_-1854013440"/>
          </w:placeholder>
        </w:sdtPr>
        <w:sdtContent>
          <w:r w:rsidR="007B6F80" w:rsidRPr="00776098">
            <w:rPr>
              <w:rFonts w:cstheme="minorHAnsi"/>
              <w:color w:val="000000"/>
              <w:vertAlign w:val="superscript"/>
              <w:lang w:val="sv-SE"/>
            </w:rPr>
            <w:t>12</w:t>
          </w:r>
        </w:sdtContent>
      </w:sdt>
      <w:r w:rsidRPr="00776098">
        <w:rPr>
          <w:rFonts w:cstheme="minorHAnsi"/>
          <w:lang w:val="sv-SE"/>
        </w:rPr>
        <w:t xml:space="preserve"> Studi eksperimental menunjukkan peningkatan ekspresi IL-1</w:t>
      </w:r>
      <w:r w:rsidRPr="00776098">
        <w:rPr>
          <w:rFonts w:cstheme="minorHAnsi"/>
        </w:rPr>
        <w:t>β</w:t>
      </w:r>
      <w:r w:rsidRPr="00776098">
        <w:rPr>
          <w:rFonts w:cstheme="minorHAnsi"/>
          <w:lang w:val="sv-SE"/>
        </w:rPr>
        <w:t>, IL-6, dan TNF-</w:t>
      </w:r>
      <w:r w:rsidRPr="00776098">
        <w:rPr>
          <w:rFonts w:cstheme="minorHAnsi"/>
        </w:rPr>
        <w:t>α</w:t>
      </w:r>
      <w:r w:rsidRPr="00776098">
        <w:rPr>
          <w:rFonts w:cstheme="minorHAnsi"/>
          <w:lang w:val="sv-SE"/>
        </w:rPr>
        <w:t xml:space="preserve">, yang </w:t>
      </w:r>
      <w:r w:rsidRPr="00776098">
        <w:rPr>
          <w:rFonts w:cstheme="minorHAnsi"/>
          <w:lang w:val="sv-SE"/>
        </w:rPr>
        <w:t>berperan dalam kerusakan jaringan otot</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ZWI1YTQ5NTEtYzg2OS00MzBhLWI5NzQtYmU5OTI2ZGM5OTE2IiwicHJvcGVydGllcyI6eyJub3RlSW5kZXgiOjB9LCJpc0VkaXRlZCI6ZmFsc2UsIm1hbnVhbE92ZXJyaWRlIjp7ImlzTWFudWFsbHlPdmVycmlkZGVuIjpmYWxzZSwiY2l0ZXByb2NUZXh0IjoiPHN1cD4xMzwvc3VwPiIsIm1hbnVhbE92ZXJyaWRlVGV4dCI6IiJ9LCJjaXRhdGlvbkl0ZW1zIjpbeyJpZCI6ImYzY2E5MTI1LTY0ZWItMzMzMy04ZTY2LTdlNjA0MWYwOGZmYiIsIml0ZW1EYXRhIjp7InR5cGUiOiJhcnRpY2xlLWpvdXJuYWwiLCJpZCI6ImYzY2E5MTI1LTY0ZWItMzMzMy04ZTY2LTdlNjA0MWYwOGZmYiIsInRpdGxlIjoiSW1tdW5vcGF0aG9nZW5lc2lzIG9mIG11c2NsZSBUcmljaGluZWxsYSBpbmZlY3Rpb24iLCJhdXRob3IiOlt7ImZhbWlseSI6IkxpdSIsImdpdmVuIjoiTSIsInBhcnNlLW5hbWVzIjpmYWxzZSwiZHJvcHBpbmctcGFydGljbGUiOiIiLCJub24tZHJvcHBpbmctcGFydGljbGUiOiIifSx7ImZhbWlseSI6IldhbmciLCJnaXZlbiI6IlouIFEiLCJwYXJzZS1uYW1lcyI6ZmFsc2UsImRyb3BwaW5nLXBhcnRpY2xlIjoiIiwibm9uLWRyb3BwaW5nLXBhcnRpY2xlIjoiIn0seyJmYW1pbHkiOiJDdWkiLCJnaXZlbiI6IkoiLCJwYXJzZS1uYW1lcyI6ZmFsc2UsImRyb3BwaW5nLXBhcnRpY2xlIjoiIiwibm9uLWRyb3BwaW5nLXBhcnRpY2xlIjoiIn1dLCJjb250YWluZXItdGl0bGUiOiJQYXJhc2l0IFZlY3RvcnMiLCJpc3N1ZWQiOnsiZGF0ZS1wYXJ0cyI6W1syMDE4XV19LCJwYWdlIjoiNTIiLCJpc3N1ZSI6IjEiLCJ2b2x1bWUiOiIxMSIsImNvbnRhaW5lci10aXRsZS1zaG9ydCI6IiJ9LCJpc1RlbXBvcmFyeSI6ZmFsc2V9XX0="/>
          <w:id w:val="-1175563090"/>
          <w:placeholder>
            <w:docPart w:val="DefaultPlaceholder_-1854013440"/>
          </w:placeholder>
        </w:sdtPr>
        <w:sdtContent>
          <w:r w:rsidR="007B6F80" w:rsidRPr="00776098">
            <w:rPr>
              <w:rFonts w:cstheme="minorHAnsi"/>
              <w:color w:val="000000"/>
              <w:vertAlign w:val="superscript"/>
              <w:lang w:val="sv-SE"/>
            </w:rPr>
            <w:t>13</w:t>
          </w:r>
        </w:sdtContent>
      </w:sdt>
    </w:p>
    <w:p w14:paraId="31314A60" w14:textId="405A3425" w:rsidR="00BE00A1" w:rsidRPr="00776098" w:rsidRDefault="00CE1547" w:rsidP="007B6F80">
      <w:pPr>
        <w:spacing w:line="276" w:lineRule="auto"/>
        <w:ind w:left="426"/>
        <w:jc w:val="both"/>
        <w:rPr>
          <w:rFonts w:cstheme="minorHAnsi"/>
          <w:lang w:val="sv-SE"/>
        </w:rPr>
      </w:pPr>
      <w:r w:rsidRPr="00776098">
        <w:rPr>
          <w:rFonts w:cstheme="minorHAnsi"/>
          <w:i/>
          <w:iCs/>
          <w:lang w:val="sv-SE"/>
        </w:rPr>
        <w:t xml:space="preserve">Bruschi </w:t>
      </w:r>
      <w:r w:rsidR="00E27133" w:rsidRPr="00E27133">
        <w:rPr>
          <w:rFonts w:cstheme="minorHAnsi"/>
          <w:i/>
          <w:iCs/>
          <w:lang w:val="sv-SE"/>
        </w:rPr>
        <w:t>et al.</w:t>
      </w:r>
      <w:r w:rsidRPr="00776098">
        <w:rPr>
          <w:rFonts w:cstheme="minorHAnsi"/>
          <w:lang w:val="sv-SE"/>
        </w:rPr>
        <w:t xml:space="preserve"> (2018) menekankan bahwa aktivasi sel T CD4+ dan CD8+ memainkan peran penting dalam degradasi serat otot, sedangkan </w:t>
      </w:r>
      <w:r w:rsidRPr="00776098">
        <w:rPr>
          <w:rFonts w:cstheme="minorHAnsi"/>
          <w:i/>
          <w:iCs/>
          <w:lang w:val="sv-SE"/>
        </w:rPr>
        <w:t>Boireau &amp; Vallée</w:t>
      </w:r>
      <w:r w:rsidRPr="00776098">
        <w:rPr>
          <w:rFonts w:cstheme="minorHAnsi"/>
          <w:lang w:val="sv-SE"/>
        </w:rPr>
        <w:t xml:space="preserve"> (2017) menambahkan bahwa pembentukan </w:t>
      </w:r>
      <w:r w:rsidRPr="00776098">
        <w:rPr>
          <w:rFonts w:cstheme="minorHAnsi"/>
          <w:i/>
          <w:iCs/>
          <w:lang w:val="sv-SE"/>
        </w:rPr>
        <w:t>nurse cell</w:t>
      </w:r>
      <w:r w:rsidRPr="00776098">
        <w:rPr>
          <w:rFonts w:cstheme="minorHAnsi"/>
          <w:lang w:val="sv-SE"/>
        </w:rPr>
        <w:t xml:space="preserve"> juga mengganggu integritas otot jangka panjang. Hal ini menjelaskan mengapa kelemahan otot dapat berlangsung beberapa minggu setelah infeksi akut telah reda.</w:t>
      </w:r>
      <w:sdt>
        <w:sdtPr>
          <w:rPr>
            <w:rFonts w:cstheme="minorHAnsi"/>
            <w:color w:val="000000"/>
            <w:vertAlign w:val="superscript"/>
            <w:lang w:val="sv-SE"/>
          </w:rPr>
          <w:tag w:val="MENDELEY_CITATION_v3_eyJjaXRhdGlvbklEIjoiTUVOREVMRVlfQ0lUQVRJT05fZTMyNTMwMDItZGUzYS00ZDhlLThmNzMtODIxYjM4YzFlY2QyIiwicHJvcGVydGllcyI6eyJub3RlSW5kZXgiOjB9LCJpc0VkaXRlZCI6ZmFsc2UsIm1hbnVhbE92ZXJyaWRlIjp7ImlzTWFudWFsbHlPdmVycmlkZGVuIjpmYWxzZSwiY2l0ZXByb2NUZXh0IjoiPHN1cD41LDE0PC9zdXA+IiwibWFudWFsT3ZlcnJpZGVUZXh0IjoiIn0sImNpdGF0aW9uSXRlbXMiOlt7ImlkIjoiZjZiNDliZjctOTg5OC0zOThlLThiNmItZGJkZTYzOTQ0MzQwIiwiaXRlbURhdGEiOnsidHlwZSI6ImFydGljbGUtam91cm5hbCIsImlkIjoiZjZiNDliZjctOTg5OC0zOThlLThiNmItZGJkZTYzOTQ0MzQwIiwidGl0bGUiOiJSZWNvbW1lbmRhdGlvbnMgb24gc2Vyb2xvZ2ljYWwgdGVzdHMgZm9yIGRldGVjdGlvbiBvZiBUcmljaGluZWxsYSIsImF1dGhvciI6W3siZmFtaWx5IjoiQnJ1c2NoaSIsImdpdmVuIjoiRiIsInBhcnNlLW5hbWVzIjpmYWxzZSwiZHJvcHBpbmctcGFydGljbGUiOiIiLCJub24tZHJvcHBpbmctcGFydGljbGUiOiIifSx7ImZhbWlseSI6IkfDs21lei1Nb3JhbGVzIiwiZ2l2ZW4iOiJNLiBBIiwicGFyc2UtbmFtZXMiOmZhbHNlLCJkcm9wcGluZy1wYXJ0aWNsZSI6IiIsIm5vbi1kcm9wcGluZy1wYXJ0aWNsZSI6IiJ9LHsiZmFtaWx5IjoiSGlsbCIsImdpdmVuIjoiRC4gRSIsInBhcnNlLW5hbWVzIjpmYWxzZSwiZHJvcHBpbmctcGFydGljbGUiOiIiLCJub24tZHJvcHBpbmctcGFydGljbGUiOiIifV0sImNvbnRhaW5lci10aXRsZSI6IkZvb2QgV2F0ZXJib3JuZSBQYXJhc2l0b2xvZ3kiLCJpc3N1ZWQiOnsiZGF0ZS1wYXJ0cyI6W1syMDE4XV19LCJ2b2x1bWUiOiIxMiIsImNvbnRhaW5lci10aXRsZS1zaG9ydCI6IiJ9LCJpc1RlbXBvcmFyeSI6ZmFsc2V9LHsiaWQiOiJlYjE0MGVlZi0zMmE0LTMzNDYtYmE1Ny05YzE3OTIwNGZjYWIiLCJpdGVtRGF0YSI6eyJ0eXBlIjoiYXJ0aWNsZS1qb3VybmFsIiwiaWQiOiJlYjE0MGVlZi0zMmE0LTMzNDYtYmE1Ny05YzE3OTIwNGZjYWIiLCJ0aXRsZSI6IkFkdmFuY2VzIGluIFRyaWNoaW5lbGxhIGltbXVub2xvZ3kgYW5kIHZhY2NpbmUgZGV2ZWxvcG1lbnQiLCJhdXRob3IiOlt7ImZhbWlseSI6IkJvaXJlYXUiLCJnaXZlbiI6IlAiLCJwYXJzZS1uYW1lcyI6ZmFsc2UsImRyb3BwaW5nLXBhcnRpY2xlIjoiIiwibm9uLWRyb3BwaW5nLXBhcnRpY2xlIjoiIn0seyJmYW1pbHkiOiJWYWxsw6llIiwiZ2l2ZW4iOiJJIiwicGFyc2UtbmFtZXMiOmZhbHNlLCJkcm9wcGluZy1wYXJ0aWNsZSI6IiIsIm5vbi1kcm9wcGluZy1wYXJ0aWNsZSI6IiJ9XSwiY29udGFpbmVyLXRpdGxlIjoiUGFyYXNpdGUiLCJpc3N1ZWQiOnsiZGF0ZS1wYXJ0cyI6W1syMDE3XV19LCJwYWdlIjoiMzQiLCJ2b2x1bWUiOiIyNCIsImNvbnRhaW5lci10aXRsZS1zaG9ydCI6IiJ9LCJpc1RlbXBvcmFyeSI6ZmFsc2V9XX0="/>
          <w:id w:val="270598663"/>
          <w:placeholder>
            <w:docPart w:val="DefaultPlaceholder_-1854013440"/>
          </w:placeholder>
        </w:sdtPr>
        <w:sdtContent>
          <w:r w:rsidR="007B6F80" w:rsidRPr="00776098">
            <w:rPr>
              <w:rFonts w:cstheme="minorHAnsi"/>
              <w:color w:val="000000"/>
              <w:vertAlign w:val="superscript"/>
              <w:lang w:val="sv-SE"/>
            </w:rPr>
            <w:t>5,14</w:t>
          </w:r>
        </w:sdtContent>
      </w:sdt>
    </w:p>
    <w:p w14:paraId="28EC3C5E" w14:textId="19D895FB" w:rsidR="00C53F1E" w:rsidRPr="00776098" w:rsidRDefault="004D72C6" w:rsidP="00C53F1E">
      <w:pPr>
        <w:pStyle w:val="ListParagraph"/>
        <w:numPr>
          <w:ilvl w:val="0"/>
          <w:numId w:val="1"/>
        </w:numPr>
        <w:spacing w:line="276" w:lineRule="auto"/>
        <w:ind w:left="426"/>
        <w:jc w:val="both"/>
        <w:rPr>
          <w:rFonts w:cstheme="minorHAnsi"/>
          <w:lang w:val="sv-SE"/>
        </w:rPr>
      </w:pPr>
      <w:r w:rsidRPr="00776098">
        <w:rPr>
          <w:rFonts w:cstheme="minorHAnsi"/>
          <w:lang w:val="sv-SE"/>
        </w:rPr>
        <w:t>Metode Diagnosis Klinis dan Penunjang</w:t>
      </w:r>
    </w:p>
    <w:p w14:paraId="6797C63A" w14:textId="290EF33C" w:rsidR="00CE1547" w:rsidRPr="00776098" w:rsidRDefault="00CE1547" w:rsidP="00CE1547">
      <w:pPr>
        <w:pStyle w:val="ListParagraph"/>
        <w:spacing w:line="276" w:lineRule="auto"/>
        <w:ind w:left="426"/>
        <w:jc w:val="both"/>
        <w:rPr>
          <w:rFonts w:cstheme="minorHAnsi"/>
          <w:lang w:val="sv-SE"/>
        </w:rPr>
      </w:pPr>
      <w:r w:rsidRPr="00776098">
        <w:rPr>
          <w:rFonts w:cstheme="minorHAnsi"/>
          <w:lang w:val="sv-SE"/>
        </w:rPr>
        <w:t xml:space="preserve">Diagnosis </w:t>
      </w:r>
      <w:r w:rsidR="00D5597E" w:rsidRPr="00D5597E">
        <w:rPr>
          <w:rFonts w:cstheme="minorHAnsi"/>
          <w:iCs/>
          <w:lang w:val="sv-SE"/>
        </w:rPr>
        <w:t>miositis</w:t>
      </w:r>
      <w:r w:rsidRPr="00776098">
        <w:rPr>
          <w:rFonts w:cstheme="minorHAnsi"/>
          <w:lang w:val="sv-SE"/>
        </w:rPr>
        <w:t xml:space="preserve"> akibat </w:t>
      </w:r>
      <w:r w:rsidR="00620450" w:rsidRPr="00620450">
        <w:rPr>
          <w:rFonts w:cstheme="minorHAnsi"/>
          <w:i/>
          <w:iCs/>
          <w:lang w:val="sv-SE"/>
        </w:rPr>
        <w:t>trichinellosis</w:t>
      </w:r>
      <w:r w:rsidRPr="00776098">
        <w:rPr>
          <w:rFonts w:cstheme="minorHAnsi"/>
          <w:i/>
          <w:iCs/>
          <w:lang w:val="sv-SE"/>
        </w:rPr>
        <w:t xml:space="preserve"> </w:t>
      </w:r>
      <w:r w:rsidRPr="00776098">
        <w:rPr>
          <w:rFonts w:cstheme="minorHAnsi"/>
          <w:lang w:val="sv-SE"/>
        </w:rPr>
        <w:t>ditegakkan berdasarkan gejala klinis dan didukung oleh pemeriksaan laboratorium serta serologis. Eosinofilia ditemukan secara konsisten di hampir seluruh kasu</w:t>
      </w:r>
      <w:r w:rsidR="00BE00A1" w:rsidRPr="00776098">
        <w:rPr>
          <w:rFonts w:cstheme="minorHAnsi"/>
          <w:lang w:val="sv-SE"/>
        </w:rPr>
        <w:t>s</w:t>
      </w:r>
      <w:r w:rsidRPr="00776098">
        <w:rPr>
          <w:rFonts w:cstheme="minorHAnsi"/>
          <w:lang w:val="sv-SE"/>
        </w:rPr>
        <w:t>.</w:t>
      </w:r>
      <w:sdt>
        <w:sdtPr>
          <w:rPr>
            <w:rFonts w:cstheme="minorHAnsi"/>
            <w:color w:val="000000"/>
            <w:vertAlign w:val="superscript"/>
            <w:lang w:val="fi-FI"/>
          </w:rPr>
          <w:tag w:val="MENDELEY_CITATION_v3_eyJjaXRhdGlvbklEIjoiTUVOREVMRVlfQ0lUQVRJT05fNTFjMDczMjQtZDYyYi00ZWFiLTkwNzQtMzM1MGQ1NmU1YTA1IiwicHJvcGVydGllcyI6eyJub3RlSW5kZXgiOjB9LCJpc0VkaXRlZCI6ZmFsc2UsIm1hbnVhbE92ZXJyaWRlIjp7ImlzTWFudWFsbHlPdmVycmlkZGVuIjpmYWxzZSwiY2l0ZXByb2NUZXh0IjoiPHN1cD40LDE1PC9zdXA+IiwibWFudWFsT3ZlcnJpZGVUZXh0IjoiIn0sImNpdGF0aW9uSXRlbXMiOlt7ImlkIjoiZDBhMDg1OWUtZTQ3YS0zYzY2LThiYmQtMjIyMTRkZWExNzQ2IiwiaXRlbURhdGEiOnsidHlwZSI6ImFydGljbGUtam91cm5hbCIsImlkIjoiZDBhMDg1OWUtZTQ3YS0zYzY2LThiYmQtMjIyMTRkZWExNzQ2IiwidGl0bGUiOiJUcmljaGluZWxsYSBzcGlyYWxpcyBpbmZlY3Rpb24gYW5kIGhvc3QtcGFyYXNpdGUgaW50ZXJhY3Rpb24iLCJhdXRob3IiOlt7ImZhbWlseSI6IkN1aSIsImdpdmVuIjoiSiIsInBhcnNlLW5hbWVzIjpmYWxzZSwiZHJvcHBpbmctcGFydGljbGUiOiIiLCJub24tZHJvcHBpbmctcGFydGljbGUiOiIifSx7ImZhbWlseSI6IldhbmciLCJnaXZlbiI6IlouIFEiLCJwYXJzZS1uYW1lcyI6ZmFsc2UsImRyb3BwaW5nLXBhcnRpY2xlIjoiIiwibm9uLWRyb3BwaW5nLXBhcnRpY2xlIjoiIn0seyJmYW1pbHkiOiJMaXUiLCJnaXZlbiI6IlIuIEQiLCJwYXJzZS1uYW1lcyI6ZmFsc2UsImRyb3BwaW5nLXBhcnRpY2xlIjoiIiwibm9uLWRyb3BwaW5nLXBhcnRpY2xlIjoiIn1dLCJjb250YWluZXItdGl0bGUiOiJGcm9udCBJbW11bm9sIiwiaXNzdWVkIjp7ImRhdGUtcGFydHMiOltbMjAyMV1dfSwidm9sdW1lIjoiMTIiLCJjb250YWluZXItdGl0bGUtc2hvcnQiOiIifSwiaXNUZW1wb3JhcnkiOmZhbHNlfSx7ImlkIjoiMWU1YWRlY2EtYzA1Ni0zOGUxLWFlYTYtYTk0YmZkZmNkNjU1IiwiaXRlbURhdGEiOnsidHlwZSI6ImFydGljbGUtam91cm5hbCIsImlkIjoiMWU1YWRlY2EtYzA1Ni0zOGUxLWFlYTYtYTk0YmZkZmNkNjU1IiwidGl0bGUiOiJBbGJlbmRhem9sZSB3aXRoL3dpdGhvdXQgY29ydGljb3N0ZXJvaWRzIGluIHRyaWNoaW5lbGxvc2lzIiwiYXV0aG9yIjpbeyJmYW1pbHkiOiJTaGFybWEiLCJnaXZlbiI6IlIiLCJwYXJzZS1uYW1lcyI6ZmFsc2UsImRyb3BwaW5nLXBhcnRpY2xlIjoiIiwibm9uLWRyb3BwaW5nLXBhcnRpY2xlIjoiIn0seyJmYW1pbHkiOiJHYXVyIiwiZ2l2ZW4iOiJTIiwicGFyc2UtbmFtZXMiOmZhbHNlLCJkcm9wcGluZy1wYXJ0aWNsZSI6IiIsIm5vbi1kcm9wcGluZy1wYXJ0aWNsZSI6IiJ9LHsiZmFtaWx5IjoiS2F1ciIsImdpdmVuIjoiQSIsInBhcnNlLW5hbWVzIjpmYWxzZSwiZHJvcHBpbmctcGFydGljbGUiOiIiLCJub24tZHJvcHBpbmctcGFydGljbGUiOiIifV0sImNvbnRhaW5lci10aXRsZSI6IlRyb3AgUGFyYXNpdG9sIiwiaXNzdWVkIjp7ImRhdGUtcGFydHMiOltbMjAxN11dfSwicGFnZSI6IjEwMS0xMDYiLCJpc3N1ZSI6IjIiLCJ2b2x1bWUiOiI3IiwiY29udGFpbmVyLXRpdGxlLXNob3J0IjoiIn0sImlzVGVtcG9yYXJ5IjpmYWxzZX1dfQ=="/>
          <w:id w:val="1212926455"/>
          <w:placeholder>
            <w:docPart w:val="DefaultPlaceholder_-1854013440"/>
          </w:placeholder>
        </w:sdtPr>
        <w:sdtContent>
          <w:r w:rsidR="007B6F80" w:rsidRPr="00776098">
            <w:rPr>
              <w:rFonts w:cstheme="minorHAnsi"/>
              <w:color w:val="000000"/>
              <w:vertAlign w:val="superscript"/>
              <w:lang w:val="sv-SE"/>
            </w:rPr>
            <w:t>4,15</w:t>
          </w:r>
        </w:sdtContent>
      </w:sdt>
      <w:r w:rsidRPr="00776098">
        <w:rPr>
          <w:rFonts w:cstheme="minorHAnsi"/>
          <w:lang w:val="sv-SE"/>
        </w:rPr>
        <w:t xml:space="preserve"> Peningkatan CK dan LDH menjadi indikator awal yang penting, sedangkan pemeriksaan serologi ELISA IgG terhadap </w:t>
      </w:r>
      <w:r w:rsidRPr="00776098">
        <w:rPr>
          <w:rFonts w:cstheme="minorHAnsi"/>
          <w:i/>
          <w:iCs/>
          <w:lang w:val="sv-SE"/>
        </w:rPr>
        <w:t>T. spiralis</w:t>
      </w:r>
      <w:r w:rsidRPr="00776098">
        <w:rPr>
          <w:rFonts w:cstheme="minorHAnsi"/>
          <w:lang w:val="sv-SE"/>
        </w:rPr>
        <w:t xml:space="preserve"> menjadi gold standard konfirmasi infeksi </w:t>
      </w:r>
      <w:sdt>
        <w:sdtPr>
          <w:rPr>
            <w:rFonts w:cstheme="minorHAnsi"/>
            <w:color w:val="000000"/>
            <w:vertAlign w:val="superscript"/>
            <w:lang w:val="fi-FI"/>
          </w:rPr>
          <w:tag w:val="MENDELEY_CITATION_v3_eyJjaXRhdGlvbklEIjoiTUVOREVMRVlfQ0lUQVRJT05fZGM1ZmU4NTgtOTRkZi00MDAyLWJkNjItYjg0MzE4YmMzOGViIiwicHJvcGVydGllcyI6eyJub3RlSW5kZXgiOjB9LCJpc0VkaXRlZCI6ZmFsc2UsIm1hbnVhbE92ZXJyaWRlIjp7ImlzTWFudWFsbHlPdmVycmlkZGVuIjpmYWxzZSwiY2l0ZXByb2NUZXh0IjoiPHN1cD4xNjwvc3VwPiIsIm1hbnVhbE92ZXJyaWRlVGV4dCI6IiJ9LCJjaXRhdGlvbkl0ZW1zIjpbeyJpZCI6IjU4ZDkxYWU4LTVmYzgtMzFkZC05ZWY2LTA4MWE5Y2Q4NjA5ZSIsIml0ZW1EYXRhIjp7InR5cGUiOiJhcnRpY2xlLWpvdXJuYWwiLCJpZCI6IjU4ZDkxYWU4LTVmYzgtMzFkZC05ZWY2LTA4MWE5Y2Q4NjA5ZSIsInRpdGxlIjoiQWNjdXJhY3kgb2YgRUxJU0EgZm9yIGh1bWFuIHRyaWNoaW5lbGxvc2lzIiwiYXV0aG9yIjpbeyJmYW1pbHkiOiJHw7NtZXotTW9yYWxlcyIsImdpdmVuIjoiTS4gQSIsInBhcnNlLW5hbWVzIjpmYWxzZSwiZHJvcHBpbmctcGFydGljbGUiOiIiLCJub24tZHJvcHBpbmctcGFydGljbGUiOiIifSx7ImZhbWlseSI6Ikx1ZG92aXNpIiwiZ2l2ZW4iOiJBIiwicGFyc2UtbmFtZXMiOmZhbHNlLCJkcm9wcGluZy1wYXJ0aWNsZSI6IiIsIm5vbi1kcm9wcGluZy1wYXJ0aWNsZSI6IiJ9LHsiZmFtaWx5IjoiQW1hdGkiLCJnaXZlbiI6Ik0iLCJwYXJzZS1uYW1lcyI6ZmFsc2UsImRyb3BwaW5nLXBhcnRpY2xlIjoiIiwibm9uLWRyb3BwaW5nLXBhcnRpY2xlIjoiIn1dLCJjb250YWluZXItdGl0bGUiOiJFdXJvIFN1cnZlaWxsIiwiaXNzdWVkIjp7ImRhdGUtcGFydHMiOltbMjAyMF1dfSwiaXNzdWUiOiI0MiIsInZvbHVtZSI6IjI1IiwiY29udGFpbmVyLXRpdGxlLXNob3J0IjoiIn0sImlzVGVtcG9yYXJ5IjpmYWxzZX1dfQ=="/>
          <w:id w:val="-2135319060"/>
          <w:placeholder>
            <w:docPart w:val="DefaultPlaceholder_-1854013440"/>
          </w:placeholder>
        </w:sdtPr>
        <w:sdtContent>
          <w:r w:rsidR="007B6F80" w:rsidRPr="00776098">
            <w:rPr>
              <w:rFonts w:cstheme="minorHAnsi"/>
              <w:color w:val="000000"/>
              <w:vertAlign w:val="superscript"/>
              <w:lang w:val="sv-SE"/>
            </w:rPr>
            <w:t>16</w:t>
          </w:r>
        </w:sdtContent>
      </w:sdt>
    </w:p>
    <w:p w14:paraId="449C87F8" w14:textId="5B5EBA15" w:rsidR="00CE1547" w:rsidRPr="00E27133" w:rsidRDefault="00CE1547" w:rsidP="007B6F80">
      <w:pPr>
        <w:spacing w:line="276" w:lineRule="auto"/>
        <w:ind w:left="426"/>
        <w:jc w:val="both"/>
        <w:rPr>
          <w:rFonts w:cstheme="minorHAnsi"/>
          <w:lang w:val="fi-FI"/>
        </w:rPr>
      </w:pPr>
      <w:r w:rsidRPr="00776098">
        <w:rPr>
          <w:rFonts w:cstheme="minorHAnsi"/>
          <w:lang w:val="sv-SE"/>
        </w:rPr>
        <w:t xml:space="preserve">Namun, hasil serologis biasanya baru </w:t>
      </w:r>
      <w:r w:rsidRPr="00776098">
        <w:rPr>
          <w:rFonts w:cstheme="minorHAnsi"/>
          <w:i/>
          <w:iCs/>
          <w:lang w:val="sv-SE"/>
        </w:rPr>
        <w:t>positif</w:t>
      </w:r>
      <w:r w:rsidRPr="00776098">
        <w:rPr>
          <w:rFonts w:cstheme="minorHAnsi"/>
          <w:lang w:val="sv-SE"/>
        </w:rPr>
        <w:t xml:space="preserve"> setelah hari ke-20 pasca infeksi, sehingga sensitivitas pada fase awal masih </w:t>
      </w:r>
      <w:r w:rsidR="00BE00A1" w:rsidRPr="00776098">
        <w:rPr>
          <w:rFonts w:cstheme="minorHAnsi"/>
          <w:lang w:val="sv-SE"/>
        </w:rPr>
        <w:t>terbatas.</w:t>
      </w:r>
      <w:sdt>
        <w:sdtPr>
          <w:rPr>
            <w:rFonts w:cstheme="minorHAnsi"/>
            <w:color w:val="000000"/>
            <w:vertAlign w:val="superscript"/>
            <w:lang w:val="fi-FI"/>
          </w:rPr>
          <w:tag w:val="MENDELEY_CITATION_v3_eyJjaXRhdGlvbklEIjoiTUVOREVMRVlfQ0lUQVRJT05fODJhY2MzZTctOTk4Yy00MjI1LTk1NTgtYjZhNTEzNTNjOTg1IiwicHJvcGVydGllcyI6eyJub3RlSW5kZXgiOjB9LCJpc0VkaXRlZCI6ZmFsc2UsIm1hbnVhbE92ZXJyaWRlIjp7ImlzTWFudWFsbHlPdmVycmlkZGVuIjpmYWxzZSwiY2l0ZXByb2NUZXh0IjoiPHN1cD4xNzwvc3VwPiIsIm1hbnVhbE92ZXJyaWRlVGV4dCI6IiJ9LCJjaXRhdGlvbkl0ZW1zIjpbeyJpZCI6IjFhNmM4MDhhLTUyODAtM2ZlYS1iNmI0LTQ4ODg0NzJkZWExNyIsIml0ZW1EYXRhIjp7InR5cGUiOiJhcnRpY2xlLWpvdXJuYWwiLCJpZCI6IjFhNmM4MDhhLTUyODAtM2ZlYS1iNmI0LTQ4ODg0NzJkZWExNyIsInRpdGxlIjoiRGlhZ25vc3RpYyBtZXRob2RzIGZvciB0cmljaGluZWxsb3NpcyIsImF1dGhvciI6W3siZmFtaWx5IjoiTsO2Y2tsZXIiLCJnaXZlbiI6IksiLCJwYXJzZS1uYW1lcyI6ZmFsc2UsImRyb3BwaW5nLXBhcnRpY2xlIjoiIiwibm9uLWRyb3BwaW5nLXBhcnRpY2xlIjoiIn0seyJmYW1pbHkiOiJTZXJyYW5vIiwiZ2l2ZW4iOiJGLiBKIiwicGFyc2UtbmFtZXMiOmZhbHNlLCJkcm9wcGluZy1wYXJ0aWNsZSI6IiIsIm5vbi1kcm9wcGluZy1wYXJ0aWNsZSI6IiJ9LHsiZmFtaWx5IjoiQm9pcmVhdSIsImdpdmVuIjoiUCIsInBhcnNlLW5hbWVzIjpmYWxzZSwiZHJvcHBpbmctcGFydGljbGUiOiIiLCJub24tZHJvcHBpbmctcGFydGljbGUiOiIifSx7ImZhbWlseSI6IkthcGVsIiwiZ2l2ZW4iOiJDLiBNLiBPIiwicGFyc2UtbmFtZXMiOmZhbHNlLCJkcm9wcGluZy1wYXJ0aWNsZSI6IiIsIm5vbi1kcm9wcGluZy1wYXJ0aWNsZSI6IiJ9XSwiY29udGFpbmVyLXRpdGxlIjoiUmV2IFNjaSBUZWNoIE9JRSIsImlzc3VlZCI6eyJkYXRlLXBhcnRzIjpbWzIwMTldXX0sInBhZ2UiOiIzNTUtMzY3IiwiaXNzdWUiOiIxIiwidm9sdW1lIjoiMzgiLCJjb250YWluZXItdGl0bGUtc2hvcnQiOiIifSwiaXNUZW1wb3JhcnkiOmZhbHNlfV19"/>
          <w:id w:val="-429981760"/>
          <w:placeholder>
            <w:docPart w:val="DefaultPlaceholder_-1854013440"/>
          </w:placeholder>
        </w:sdtPr>
        <w:sdtContent>
          <w:r w:rsidR="007B6F80" w:rsidRPr="00776098">
            <w:rPr>
              <w:rFonts w:cstheme="minorHAnsi"/>
              <w:color w:val="000000"/>
              <w:vertAlign w:val="superscript"/>
              <w:lang w:val="fi-FI"/>
            </w:rPr>
            <w:t>17</w:t>
          </w:r>
        </w:sdtContent>
      </w:sdt>
      <w:r w:rsidRPr="00776098">
        <w:rPr>
          <w:rFonts w:cstheme="minorHAnsi"/>
          <w:lang w:val="fi-FI"/>
        </w:rPr>
        <w:t xml:space="preserve"> Pemeriksaan MRI dapat memperlihatkan gambaran edema otot dan peningkatan intensitas sinyal T2, seperti ditunjukkan oleh </w:t>
      </w:r>
      <w:r w:rsidRPr="00776098">
        <w:rPr>
          <w:rFonts w:cstheme="minorHAnsi"/>
          <w:i/>
          <w:iCs/>
          <w:lang w:val="fi-FI"/>
        </w:rPr>
        <w:t xml:space="preserve">Zhou </w:t>
      </w:r>
      <w:r w:rsidR="00E27133" w:rsidRPr="00E27133">
        <w:rPr>
          <w:rFonts w:cstheme="minorHAnsi"/>
          <w:i/>
          <w:iCs/>
          <w:lang w:val="fi-FI"/>
        </w:rPr>
        <w:t>et al.</w:t>
      </w:r>
      <w:r w:rsidRPr="00776098">
        <w:rPr>
          <w:rFonts w:cstheme="minorHAnsi"/>
          <w:lang w:val="fi-FI"/>
        </w:rPr>
        <w:t xml:space="preserve"> </w:t>
      </w:r>
      <w:r w:rsidRPr="00E27133">
        <w:rPr>
          <w:rFonts w:cstheme="minorHAnsi"/>
          <w:lang w:val="fi-FI"/>
        </w:rPr>
        <w:t xml:space="preserve">(2022), namun tidak spesifik untuk membedakan dengan </w:t>
      </w:r>
      <w:r w:rsidR="00D5597E" w:rsidRPr="00D5597E">
        <w:rPr>
          <w:rFonts w:cstheme="minorHAnsi"/>
          <w:iCs/>
          <w:lang w:val="fi-FI"/>
        </w:rPr>
        <w:t>miositis</w:t>
      </w:r>
      <w:r w:rsidRPr="00E27133">
        <w:rPr>
          <w:rFonts w:cstheme="minorHAnsi"/>
          <w:lang w:val="fi-FI"/>
        </w:rPr>
        <w:t xml:space="preserve"> autoimun.</w:t>
      </w:r>
      <w:sdt>
        <w:sdtPr>
          <w:rPr>
            <w:rFonts w:cstheme="minorHAnsi"/>
            <w:color w:val="000000"/>
            <w:vertAlign w:val="superscript"/>
          </w:rPr>
          <w:tag w:val="MENDELEY_CITATION_v3_eyJjaXRhdGlvbklEIjoiTUVOREVMRVlfQ0lUQVRJT05fZGQ5OThmN2EtNWE2MC00NzU2LTlkOWEtM2I5YzY0OTQ0Nzc2IiwicHJvcGVydGllcyI6eyJub3RlSW5kZXgiOjB9LCJpc0VkaXRlZCI6ZmFsc2UsIm1hbnVhbE92ZXJyaWRlIjp7ImlzTWFudWFsbHlPdmVycmlkZGVuIjpmYWxzZSwiY2l0ZXByb2NUZXh0IjoiPHN1cD4xODwvc3VwPiIsIm1hbnVhbE92ZXJyaWRlVGV4dCI6IiJ9LCJjaXRhdGlvbkl0ZW1zIjpbeyJpZCI6IjNlZmVhMGM1LWEzNzYtM2EyOC1hZTNjLWNkNjAyMDFiNGNiOSIsIml0ZW1EYXRhIjp7InR5cGUiOiJhcnRpY2xlLWpvdXJuYWwiLCJpZCI6IjNlZmVhMGM1LWEzNzYtM2EyOC1hZTNjLWNkNjAyMDFiNGNiOSIsInRpdGxlIjoiTVJJIGluIG11c2N1bGFyIHRyaWNoaW5lbGxvc2lzOiBjYXNlIHNlcmllcyIsImF1dGhvciI6W3siZmFtaWx5IjoiWmhvdSIsImdpdmVuIjoiUSIsInBhcnNlLW5hbWVzIjpmYWxzZSwiZHJvcHBpbmctcGFydGljbGUiOiIiLCJub24tZHJvcHBpbmctcGFydGljbGUiOiIifSx7ImZhbWlseSI6IlpoYW5nIiwiZ2l2ZW4iOiJMIiwicGFyc2UtbmFtZXMiOmZhbHNlLCJkcm9wcGluZy1wYXJ0aWNsZSI6IiIsIm5vbi1kcm9wcGluZy1wYXJ0aWNsZSI6IiJ9LHsiZmFtaWx5IjoiWWFuZyIsImdpdmVuIjoiWCIsInBhcnNlLW5hbWVzIjpmYWxzZSwiZHJvcHBpbmctcGFydGljbGUiOiIiLCJub24tZHJvcHBpbmctcGFydGljbGUiOiIifV0sImNvbnRhaW5lci10aXRsZSI6IkJNQyBJbmZlY3QgRGlzIiwiaXNzdWVkIjp7ImRhdGUtcGFydHMiOltbMjAyMl1dfSwicGFnZSI6IjExNyIsImlzc3VlIjoiMSIsInZvbHVtZSI6IjIyIiwiY29udGFpbmVyLXRpdGxlLXNob3J0IjoiIn0sImlzVGVtcG9yYXJ5IjpmYWxzZX1dfQ=="/>
          <w:id w:val="-1546898826"/>
          <w:placeholder>
            <w:docPart w:val="DefaultPlaceholder_-1854013440"/>
          </w:placeholder>
        </w:sdtPr>
        <w:sdtContent>
          <w:r w:rsidR="007B6F80" w:rsidRPr="00E27133">
            <w:rPr>
              <w:rFonts w:cstheme="minorHAnsi"/>
              <w:color w:val="000000"/>
              <w:vertAlign w:val="superscript"/>
              <w:lang w:val="fi-FI"/>
            </w:rPr>
            <w:t>18</w:t>
          </w:r>
        </w:sdtContent>
      </w:sdt>
    </w:p>
    <w:p w14:paraId="7F839F53" w14:textId="202CC54E" w:rsidR="00CE1547" w:rsidRPr="00776098" w:rsidRDefault="004D72C6" w:rsidP="00CE1547">
      <w:pPr>
        <w:pStyle w:val="ListParagraph"/>
        <w:numPr>
          <w:ilvl w:val="0"/>
          <w:numId w:val="1"/>
        </w:numPr>
        <w:spacing w:line="276" w:lineRule="auto"/>
        <w:ind w:left="426"/>
        <w:jc w:val="both"/>
        <w:rPr>
          <w:rFonts w:cstheme="minorHAnsi"/>
        </w:rPr>
      </w:pPr>
      <w:r w:rsidRPr="00776098">
        <w:rPr>
          <w:rFonts w:cstheme="minorHAnsi"/>
          <w:lang w:val="sv-SE"/>
        </w:rPr>
        <w:t>Pilihan Terapi dan Respons Klinis</w:t>
      </w:r>
    </w:p>
    <w:p w14:paraId="1E3A5611" w14:textId="0942D219" w:rsidR="00CE1547" w:rsidRPr="00776098" w:rsidRDefault="00CE1547" w:rsidP="00CE1547">
      <w:pPr>
        <w:pStyle w:val="ListParagraph"/>
        <w:spacing w:line="276" w:lineRule="auto"/>
        <w:ind w:left="426"/>
        <w:jc w:val="both"/>
        <w:rPr>
          <w:rFonts w:cstheme="minorHAnsi"/>
          <w:lang w:val="sv-SE"/>
        </w:rPr>
      </w:pPr>
      <w:r w:rsidRPr="00776098">
        <w:rPr>
          <w:rFonts w:cstheme="minorHAnsi"/>
        </w:rPr>
        <w:t xml:space="preserve">Penatalaksanaan utama </w:t>
      </w:r>
      <w:r w:rsidR="00620450" w:rsidRPr="00620450">
        <w:rPr>
          <w:rFonts w:cstheme="minorHAnsi"/>
          <w:i/>
          <w:iCs/>
        </w:rPr>
        <w:t>trichinellosis</w:t>
      </w:r>
      <w:r w:rsidRPr="00776098">
        <w:rPr>
          <w:rFonts w:cstheme="minorHAnsi"/>
        </w:rPr>
        <w:t xml:space="preserve"> melibatkan pemberian albendazole atau mebendazole. Studi oleh </w:t>
      </w:r>
      <w:r w:rsidRPr="00776098">
        <w:rPr>
          <w:rFonts w:cstheme="minorHAnsi"/>
          <w:i/>
          <w:iCs/>
        </w:rPr>
        <w:t xml:space="preserve">Sharma </w:t>
      </w:r>
      <w:r w:rsidR="00E27133" w:rsidRPr="00E27133">
        <w:rPr>
          <w:rFonts w:cstheme="minorHAnsi"/>
          <w:i/>
          <w:iCs/>
        </w:rPr>
        <w:t>et al.</w:t>
      </w:r>
      <w:r w:rsidRPr="00776098">
        <w:rPr>
          <w:rFonts w:cstheme="minorHAnsi"/>
        </w:rPr>
        <w:t xml:space="preserve"> (2017) menunjukkan bahwa kombinasi dengan prednison memberikan perbaikan klinis lebih cepat dibandingkan antiparasit tunggal. </w:t>
      </w:r>
      <w:r w:rsidRPr="00776098">
        <w:rPr>
          <w:rFonts w:cstheme="minorHAnsi"/>
          <w:lang w:val="fi-FI"/>
        </w:rPr>
        <w:t>Kortikosteroid bekerja menekan inflamasi otot dan mempercepat normalisasi enzim otot.</w:t>
      </w:r>
      <w:sdt>
        <w:sdtPr>
          <w:rPr>
            <w:rFonts w:cstheme="minorHAnsi"/>
            <w:color w:val="000000"/>
            <w:vertAlign w:val="superscript"/>
            <w:lang w:val="fi-FI"/>
          </w:rPr>
          <w:tag w:val="MENDELEY_CITATION_v3_eyJjaXRhdGlvbklEIjoiTUVOREVMRVlfQ0lUQVRJT05fY2FmMzA4ZWMtMWRkNy00NGJmLThkYTQtMWM4ZGVhNWU4N2FlIiwicHJvcGVydGllcyI6eyJub3RlSW5kZXgiOjB9LCJpc0VkaXRlZCI6ZmFsc2UsIm1hbnVhbE92ZXJyaWRlIjp7ImlzTWFudWFsbHlPdmVycmlkZGVuIjpmYWxzZSwiY2l0ZXByb2NUZXh0IjoiPHN1cD4xNTwvc3VwPiIsIm1hbnVhbE92ZXJyaWRlVGV4dCI6IiJ9LCJjaXRhdGlvbkl0ZW1zIjpbeyJpZCI6IjFlNWFkZWNhLWMwNTYtMzhlMS1hZWE2LWE5NGJmZGZjZDY1NSIsIml0ZW1EYXRhIjp7InR5cGUiOiJhcnRpY2xlLWpvdXJuYWwiLCJpZCI6IjFlNWFkZWNhLWMwNTYtMzhlMS1hZWE2LWE5NGJmZGZjZDY1NSIsInRpdGxlIjoiQWxiZW5kYXpvbGUgd2l0aC93aXRob3V0IGNvcnRpY29zdGVyb2lkcyBpbiB0cmljaGluZWxsb3NpcyIsImF1dGhvciI6W3siZmFtaWx5IjoiU2hhcm1hIiwiZ2l2ZW4iOiJSIiwicGFyc2UtbmFtZXMiOmZhbHNlLCJkcm9wcGluZy1wYXJ0aWNsZSI6IiIsIm5vbi1kcm9wcGluZy1wYXJ0aWNsZSI6IiJ9LHsiZmFtaWx5IjoiR2F1ciIsImdpdmVuIjoiUyIsInBhcnNlLW5hbWVzIjpmYWxzZSwiZHJvcHBpbmctcGFydGljbGUiOiIiLCJub24tZHJvcHBpbmctcGFydGljbGUiOiIifSx7ImZhbWlseSI6IkthdXIiLCJnaXZlbiI6IkEiLCJwYXJzZS1uYW1lcyI6ZmFsc2UsImRyb3BwaW5nLXBhcnRpY2xlIjoiIiwibm9uLWRyb3BwaW5nLXBhcnRpY2xlIjoiIn1dLCJjb250YWluZXItdGl0bGUiOiJUcm9wIFBhcmFzaXRvbCIsImlzc3VlZCI6eyJkYXRlLXBhcnRzIjpbWzIwMTddXX0sInBhZ2UiOiIxMDEtMTA2IiwiaXNzdWUiOiIyIiwidm9sdW1lIjoiNyIsImNvbnRhaW5lci10aXRsZS1zaG9ydCI6IiJ9LCJpc1RlbXBvcmFyeSI6ZmFsc2V9XX0="/>
          <w:id w:val="-1084598580"/>
          <w:placeholder>
            <w:docPart w:val="DefaultPlaceholder_-1854013440"/>
          </w:placeholder>
        </w:sdtPr>
        <w:sdtContent>
          <w:r w:rsidR="007B6F80" w:rsidRPr="00776098">
            <w:rPr>
              <w:rFonts w:cstheme="minorHAnsi"/>
              <w:color w:val="000000"/>
              <w:vertAlign w:val="superscript"/>
              <w:lang w:val="sv-SE"/>
            </w:rPr>
            <w:t>15</w:t>
          </w:r>
        </w:sdtContent>
      </w:sdt>
    </w:p>
    <w:p w14:paraId="42CDDE6A" w14:textId="3844F693" w:rsidR="00DF1110" w:rsidRPr="00776098" w:rsidRDefault="00CE1547" w:rsidP="001D37E3">
      <w:pPr>
        <w:spacing w:line="276" w:lineRule="auto"/>
        <w:ind w:left="426"/>
        <w:jc w:val="both"/>
        <w:rPr>
          <w:rFonts w:cstheme="minorHAnsi"/>
          <w:lang w:val="sv-SE"/>
        </w:rPr>
      </w:pPr>
      <w:r w:rsidRPr="00776098">
        <w:rPr>
          <w:rFonts w:cstheme="minorHAnsi"/>
          <w:i/>
          <w:iCs/>
          <w:lang w:val="sv-SE"/>
        </w:rPr>
        <w:lastRenderedPageBreak/>
        <w:t>Dupouy-Camet &amp; Bruschi</w:t>
      </w:r>
      <w:r w:rsidRPr="00776098">
        <w:rPr>
          <w:rFonts w:cstheme="minorHAnsi"/>
          <w:lang w:val="sv-SE"/>
        </w:rPr>
        <w:t xml:space="preserve"> (2017) merekomendasikan penggunaan prednison dosis sedang (30–60 mg/hari) pada kasus sedang hingga berat. Dalam beberapa laporan, seperti oleh </w:t>
      </w:r>
      <w:r w:rsidRPr="00776098">
        <w:rPr>
          <w:rFonts w:cstheme="minorHAnsi"/>
          <w:i/>
          <w:iCs/>
          <w:lang w:val="sv-SE"/>
        </w:rPr>
        <w:t>Bruschi &amp; Gómez-Morales</w:t>
      </w:r>
      <w:r w:rsidRPr="00776098">
        <w:rPr>
          <w:rFonts w:cstheme="minorHAnsi"/>
          <w:lang w:val="sv-SE"/>
        </w:rPr>
        <w:t xml:space="preserve"> (2020), pasien dengan penanganan dini menunjukkan pemulihan total dalam waktu 2 minggu, sedangkan keterlambatan terapi dapat menyebabkan keluhan sisa hingga berbulan-bulan.</w:t>
      </w:r>
      <w:sdt>
        <w:sdtPr>
          <w:rPr>
            <w:rFonts w:cstheme="minorHAnsi"/>
            <w:color w:val="000000"/>
            <w:vertAlign w:val="superscript"/>
            <w:lang w:val="sv-SE"/>
          </w:rPr>
          <w:tag w:val="MENDELEY_CITATION_v3_eyJjaXRhdGlvbklEIjoiTUVOREVMRVlfQ0lUQVRJT05fOTdjZmUzYzktZjNhZC00NDNkLWJlZTctNDE4NjllOGQ5NmRlIiwicHJvcGVydGllcyI6eyJub3RlSW5kZXgiOjB9LCJpc0VkaXRlZCI6ZmFsc2UsIm1hbnVhbE92ZXJyaWRlIjp7ImlzTWFudWFsbHlPdmVycmlkZGVuIjpmYWxzZSwiY2l0ZXByb2NUZXh0IjoiPHN1cD4xNiwxOTwvc3VwPiIsIm1hbnVhbE92ZXJyaWRlVGV4dCI6IiJ9LCJjaXRhdGlvbkl0ZW1zIjpbeyJpZCI6IjI3ZmRmZTY4LTFkOWYtMzA5ZS1iNmFhLTk3NmM3MDcyZWZmNiIsIml0ZW1EYXRhIjp7InR5cGUiOiJhcnRpY2xlLWpvdXJuYWwiLCJpZCI6IjI3ZmRmZTY4LTFkOWYtMzA5ZS1iNmFhLTk3NmM3MDcyZWZmNiIsInRpdGxlIjoiTWFuYWdlbWVudCBhbmQgdHJlYXRtZW50IG9mIGh1bWFuIHRyaWNoaW5lbGxvc2lzIiwiYXV0aG9yIjpbeyJmYW1pbHkiOiJEdXBvdXktQ2FtZXQiLCJnaXZlbiI6IkoiLCJwYXJzZS1uYW1lcyI6ZmFsc2UsImRyb3BwaW5nLXBhcnRpY2xlIjoiIiwibm9uLWRyb3BwaW5nLXBhcnRpY2xlIjoiIn0seyJmYW1pbHkiOiJCcnVzY2hpIiwiZ2l2ZW4iOiJGIiwicGFyc2UtbmFtZXMiOmZhbHNlLCJkcm9wcGluZy1wYXJ0aWNsZSI6IiIsIm5vbi1kcm9wcGluZy1wYXJ0aWNsZSI6IiJ9XSwiY29udGFpbmVyLXRpdGxlIjoiUGFyYXNpdCBWZWN0b3JzIiwiaXNzdWVkIjp7ImRhdGUtcGFydHMiOltbMjAxOF1dfSwicGFnZSI6IjUyIiwiaXNzdWUiOiIxIiwidm9sdW1lIjoiMTEiLCJjb250YWluZXItdGl0bGUtc2hvcnQiOiIifSwiaXNUZW1wb3JhcnkiOmZhbHNlfSx7ImlkIjoiNThkOTFhZTgtNWZjOC0zMWRkLTllZjYtMDgxYTljZDg2MDllIiwiaXRlbURhdGEiOnsidHlwZSI6ImFydGljbGUtam91cm5hbCIsImlkIjoiNThkOTFhZTgtNWZjOC0zMWRkLTllZjYtMDgxYTljZDg2MDllIiwidGl0bGUiOiJBY2N1cmFjeSBvZiBFTElTQSBmb3IgaHVtYW4gdHJpY2hpbmVsbG9zaXMiLCJhdXRob3IiOlt7ImZhbWlseSI6IkfDs21lei1Nb3JhbGVzIiwiZ2l2ZW4iOiJNLiBBIiwicGFyc2UtbmFtZXMiOmZhbHNlLCJkcm9wcGluZy1wYXJ0aWNsZSI6IiIsIm5vbi1kcm9wcGluZy1wYXJ0aWNsZSI6IiJ9LHsiZmFtaWx5IjoiTHVkb3Zpc2kiLCJnaXZlbiI6IkEiLCJwYXJzZS1uYW1lcyI6ZmFsc2UsImRyb3BwaW5nLXBhcnRpY2xlIjoiIiwibm9uLWRyb3BwaW5nLXBhcnRpY2xlIjoiIn0seyJmYW1pbHkiOiJBbWF0aSIsImdpdmVuIjoiTSIsInBhcnNlLW5hbWVzIjpmYWxzZSwiZHJvcHBpbmctcGFydGljbGUiOiIiLCJub24tZHJvcHBpbmctcGFydGljbGUiOiIifV0sImNvbnRhaW5lci10aXRsZSI6IkV1cm8gU3VydmVpbGwiLCJpc3N1ZWQiOnsiZGF0ZS1wYXJ0cyI6W1syMDIwXV19LCJpc3N1ZSI6IjQyIiwidm9sdW1lIjoiMjUiLCJjb250YWluZXItdGl0bGUtc2hvcnQiOiIifSwiaXNUZW1wb3JhcnkiOmZhbHNlfV19"/>
          <w:id w:val="1784234226"/>
          <w:placeholder>
            <w:docPart w:val="DefaultPlaceholder_-1854013440"/>
          </w:placeholder>
        </w:sdtPr>
        <w:sdtContent>
          <w:r w:rsidR="007B6F80" w:rsidRPr="00776098">
            <w:rPr>
              <w:rFonts w:cstheme="minorHAnsi"/>
              <w:color w:val="000000"/>
              <w:vertAlign w:val="superscript"/>
              <w:lang w:val="sv-SE"/>
            </w:rPr>
            <w:t>16,19</w:t>
          </w:r>
        </w:sdtContent>
      </w:sdt>
    </w:p>
    <w:p w14:paraId="42760A64" w14:textId="12D8E33E" w:rsidR="00C53F1E" w:rsidRPr="00776098" w:rsidRDefault="004D72C6" w:rsidP="00C66886">
      <w:pPr>
        <w:pStyle w:val="ListParagraph"/>
        <w:numPr>
          <w:ilvl w:val="0"/>
          <w:numId w:val="1"/>
        </w:numPr>
        <w:spacing w:after="0" w:line="276" w:lineRule="auto"/>
        <w:ind w:left="426"/>
        <w:jc w:val="both"/>
        <w:rPr>
          <w:rFonts w:cstheme="minorHAnsi"/>
          <w:lang w:val="sv-SE"/>
        </w:rPr>
      </w:pPr>
      <w:r w:rsidRPr="00776098">
        <w:rPr>
          <w:rFonts w:cstheme="minorHAnsi"/>
          <w:lang w:val="sv-SE"/>
        </w:rPr>
        <w:t>Komplikasi Sistemik dan Prognosis</w:t>
      </w:r>
    </w:p>
    <w:p w14:paraId="57419958" w14:textId="2BF66F46" w:rsidR="004D72C6" w:rsidRPr="00776098" w:rsidRDefault="004D72C6" w:rsidP="004D72C6">
      <w:pPr>
        <w:spacing w:line="276" w:lineRule="auto"/>
        <w:ind w:left="426"/>
        <w:jc w:val="both"/>
        <w:rPr>
          <w:rFonts w:cstheme="minorHAnsi"/>
          <w:lang w:val="fi-FI"/>
        </w:rPr>
      </w:pPr>
      <w:r w:rsidRPr="00776098">
        <w:rPr>
          <w:rFonts w:cstheme="minorHAnsi"/>
          <w:lang w:val="sv-SE"/>
        </w:rPr>
        <w:t>Meskipun sebagian besar pasien sembuh tanpa sekuela, komplikasi sistemik tetap dilaporkan pada beberapa kasus berat. Keterlibatan otot jantung dan gagal ginjal akut menjadi perhatian klinis yang serius, terutama pada pasien dengan riwayat komorbid atau paparan infeksi dalam jumlah besar</w:t>
      </w:r>
      <w:r w:rsidR="00BE00A1" w:rsidRPr="00776098">
        <w:rPr>
          <w:rFonts w:cstheme="minorHAnsi"/>
          <w:lang w:val="sv-SE"/>
        </w:rPr>
        <w:t>.</w:t>
      </w:r>
      <w:sdt>
        <w:sdtPr>
          <w:rPr>
            <w:rFonts w:cstheme="minorHAnsi"/>
            <w:color w:val="000000"/>
            <w:vertAlign w:val="superscript"/>
            <w:lang w:val="sv-SE"/>
          </w:rPr>
          <w:tag w:val="MENDELEY_CITATION_v3_eyJjaXRhdGlvbklEIjoiTUVOREVMRVlfQ0lUQVRJT05fNGY5N2JlYzctZWU4Mi00ZmU2LThhYjctMmJiYjI0MDRlMGZhIiwicHJvcGVydGllcyI6eyJub3RlSW5kZXgiOjB9LCJpc0VkaXRlZCI6ZmFsc2UsIm1hbnVhbE92ZXJyaWRlIjp7ImlzTWFudWFsbHlPdmVycmlkZGVuIjpmYWxzZSwiY2l0ZXByb2NUZXh0IjoiPHN1cD4yMDwvc3VwPiIsIm1hbnVhbE92ZXJyaWRlVGV4dCI6IiJ9LCJjaXRhdGlvbkl0ZW1zIjpbeyJpZCI6IjM0OTUyYTc5LWE1MzUtMzE1NS1iYmQ5LTZhZjE4OTEzNGM3ZiIsIml0ZW1EYXRhIjp7InR5cGUiOiJhcnRpY2xlLWpvdXJuYWwiLCJpZCI6IjM0OTUyYTc5LWE1MzUtMzE1NS1iYmQ5LTZhZjE4OTEzNGM3ZiIsInRpdGxlIjoiTXlvY2FyZGlhbCBhbmQgc2tlbGV0YWwgbXVzY2xlIGludm9sdmVtZW50IGluIHRyaWNoaW5lbGxvc2lzIiwiYXV0aG9yIjpbeyJmYW1pbHkiOiJLb2NpZWNrYSIsImdpdmVuIjoiVyIsInBhcnNlLW5hbWVzIjpmYWxzZSwiZHJvcHBpbmctcGFydGljbGUiOiIiLCJub24tZHJvcHBpbmctcGFydGljbGUiOiIifSx7ImZhbWlseSI6IlBhY2giLCJnaXZlbiI6IkQiLCJwYXJzZS1uYW1lcyI6ZmFsc2UsImRyb3BwaW5nLXBhcnRpY2xlIjoiIiwibm9uLWRyb3BwaW5nLXBhcnRpY2xlIjoiIn0seyJmYW1pbHkiOiJEb2JyennFhHNraSIsImdpdmVuIjoiTCIsInBhcnNlLW5hbWVzIjpmYWxzZSwiZHJvcHBpbmctcGFydGljbGUiOiIiLCJub24tZHJvcHBpbmctcGFydGljbGUiOiIifV0sImNvbnRhaW5lci10aXRsZSI6IkFubiBQYXJhc2l0b2wiLCJpc3N1ZWQiOnsiZGF0ZS1wYXJ0cyI6W1syMDE3XV19LCJwYWdlIjoiMTA5LTExNSIsImlzc3VlIjoiMiIsInZvbHVtZSI6IjYzIiwiY29udGFpbmVyLXRpdGxlLXNob3J0IjoiIn0sImlzVGVtcG9yYXJ5IjpmYWxzZX1dfQ=="/>
          <w:id w:val="-1326430544"/>
          <w:placeholder>
            <w:docPart w:val="DefaultPlaceholder_-1854013440"/>
          </w:placeholder>
        </w:sdtPr>
        <w:sdtContent>
          <w:r w:rsidR="007B6F80" w:rsidRPr="00776098">
            <w:rPr>
              <w:rFonts w:cstheme="minorHAnsi"/>
              <w:color w:val="000000"/>
              <w:vertAlign w:val="superscript"/>
              <w:lang w:val="fi-FI"/>
            </w:rPr>
            <w:t>20</w:t>
          </w:r>
        </w:sdtContent>
      </w:sdt>
      <w:r w:rsidR="00BE00A1" w:rsidRPr="00776098">
        <w:rPr>
          <w:rFonts w:cstheme="minorHAnsi"/>
          <w:lang w:val="fi-FI"/>
        </w:rPr>
        <w:t xml:space="preserve"> </w:t>
      </w:r>
      <w:r w:rsidRPr="00776098">
        <w:rPr>
          <w:rFonts w:cstheme="minorHAnsi"/>
          <w:lang w:val="fi-FI"/>
        </w:rPr>
        <w:t>Gejala sisa seperti kelemahan otot dan kelelahan dapat bertahan berminggu-minggu setelah terapi.</w:t>
      </w:r>
    </w:p>
    <w:p w14:paraId="670320AB" w14:textId="2A3557C8" w:rsidR="002D7308" w:rsidRPr="00776098" w:rsidRDefault="004D72C6" w:rsidP="007B6F80">
      <w:pPr>
        <w:spacing w:line="276" w:lineRule="auto"/>
        <w:ind w:left="426"/>
        <w:jc w:val="both"/>
        <w:rPr>
          <w:rFonts w:cstheme="minorHAnsi"/>
          <w:lang w:val="sv-SE"/>
        </w:rPr>
      </w:pPr>
      <w:r w:rsidRPr="00776098">
        <w:rPr>
          <w:rFonts w:cstheme="minorHAnsi"/>
          <w:lang w:val="sv-SE"/>
        </w:rPr>
        <w:t xml:space="preserve">Pada beberapa laporan, pasien menunjukkan manifestasi simultan antara </w:t>
      </w:r>
      <w:r w:rsidR="00D5597E" w:rsidRPr="00D5597E">
        <w:rPr>
          <w:rFonts w:cstheme="minorHAnsi"/>
          <w:lang w:val="sv-SE"/>
        </w:rPr>
        <w:t>miositis</w:t>
      </w:r>
      <w:r w:rsidRPr="00776098">
        <w:rPr>
          <w:rFonts w:cstheme="minorHAnsi"/>
          <w:lang w:val="sv-SE"/>
        </w:rPr>
        <w:t xml:space="preserve"> dan miokarditis ringan dengan peningkatan troponin dan disfungsi ringan ventrikel kiri, meskipun reversibel dengan terapi tepat</w:t>
      </w:r>
      <w:r w:rsidR="00BE00A1" w:rsidRPr="00776098">
        <w:rPr>
          <w:rFonts w:cstheme="minorHAnsi"/>
          <w:lang w:val="sv-SE"/>
        </w:rPr>
        <w:t>.</w:t>
      </w:r>
      <w:sdt>
        <w:sdtPr>
          <w:rPr>
            <w:rFonts w:cstheme="minorHAnsi"/>
            <w:color w:val="000000"/>
            <w:vertAlign w:val="superscript"/>
            <w:lang w:val="fi-FI"/>
          </w:rPr>
          <w:tag w:val="MENDELEY_CITATION_v3_eyJjaXRhdGlvbklEIjoiTUVOREVMRVlfQ0lUQVRJT05fMjAwODYwZmItYzE4Ny00NDk4LTk1OTktMDgzODg5NzRiZmNhIiwicHJvcGVydGllcyI6eyJub3RlSW5kZXgiOjB9LCJpc0VkaXRlZCI6ZmFsc2UsIm1hbnVhbE92ZXJyaWRlIjp7ImlzTWFudWFsbHlPdmVycmlkZGVuIjpmYWxzZSwiY2l0ZXByb2NUZXh0IjoiPHN1cD4xPC9zdXA+IiwibWFudWFsT3ZlcnJpZGVUZXh0IjoiIn0sImNpdGF0aW9uSXRlbXMiOlt7ImlkIjoiNGQ2MWYwNWEtZjhiMC0zOGE0LWI4NjYtNTFiMmZkMDBhYjA5IiwiaXRlbURhdGEiOnsidHlwZSI6ImFydGljbGUtam91cm5hbCIsImlkIjoiNGQ2MWYwNWEtZjhiMC0zOGE0LWI4NjYtNTFiMmZkMDBhYjA5IiwidGl0bGUiOiJHbG9iYWwgYnVyZGVuIG9mIHRyaWNoaW5lbGxvc2lzLCAxOTg24oCTMjAwOSIsImF1dGhvciI6W3siZmFtaWx5IjoiTXVycmVsbCIsImdpdmVuIjoiSy4gRCIsInBhcnNlLW5hbWVzIjpmYWxzZSwiZHJvcHBpbmctcGFydGljbGUiOiIiLCJub24tZHJvcHBpbmctcGFydGljbGUiOiIifSx7ImZhbWlseSI6IlBvemlvIiwiZ2l2ZW4iOiJFIiwicGFyc2UtbmFtZXMiOmZhbHNlLCJkcm9wcGluZy1wYXJ0aWNsZSI6IiIsIm5vbi1kcm9wcGluZy1wYXJ0aWNsZSI6IiJ9XSwiY29udGFpbmVyLXRpdGxlIjoiRW1lcmcgSW5mZWN0IERpcyIsImlzc3VlZCI6eyJkYXRlLXBhcnRzIjpbWzIwMThdXX0sInBhZ2UiOiIyOC0zOCIsImlzc3VlIjoiMSIsInZvbHVtZSI6IjI0IiwiY29udGFpbmVyLXRpdGxlLXNob3J0IjoiIn0sImlzVGVtcG9yYXJ5IjpmYWxzZX1dfQ=="/>
          <w:id w:val="-1680426052"/>
          <w:placeholder>
            <w:docPart w:val="DefaultPlaceholder_-1854013440"/>
          </w:placeholder>
        </w:sdtPr>
        <w:sdtContent>
          <w:r w:rsidR="007B6F80" w:rsidRPr="00776098">
            <w:rPr>
              <w:rFonts w:cstheme="minorHAnsi"/>
              <w:color w:val="000000"/>
              <w:vertAlign w:val="superscript"/>
              <w:lang w:val="sv-SE"/>
            </w:rPr>
            <w:t>1</w:t>
          </w:r>
        </w:sdtContent>
      </w:sdt>
      <w:r w:rsidR="00BE00A1" w:rsidRPr="00776098">
        <w:rPr>
          <w:rFonts w:cstheme="minorHAnsi"/>
          <w:lang w:val="sv-SE"/>
        </w:rPr>
        <w:t xml:space="preserve"> </w:t>
      </w:r>
      <w:r w:rsidRPr="00776098">
        <w:rPr>
          <w:rFonts w:cstheme="minorHAnsi"/>
          <w:lang w:val="sv-SE"/>
        </w:rPr>
        <w:t xml:space="preserve">Hal ini menggarisbawahi perlunya evaluasi jantung pada pasien dengan </w:t>
      </w:r>
      <w:r w:rsidR="00620450" w:rsidRPr="00620450">
        <w:rPr>
          <w:rFonts w:cstheme="minorHAnsi"/>
          <w:i/>
          <w:lang w:val="sv-SE"/>
        </w:rPr>
        <w:t>trichinellosis</w:t>
      </w:r>
      <w:r w:rsidRPr="00776098">
        <w:rPr>
          <w:rFonts w:cstheme="minorHAnsi"/>
          <w:lang w:val="sv-SE"/>
        </w:rPr>
        <w:t xml:space="preserve"> berat.</w:t>
      </w:r>
    </w:p>
    <w:p w14:paraId="20975B0B" w14:textId="3DDE74BE" w:rsidR="00F03C4F" w:rsidRPr="00F03C4F" w:rsidRDefault="00F03C4F" w:rsidP="004F2B50">
      <w:pPr>
        <w:spacing w:line="276" w:lineRule="auto"/>
        <w:jc w:val="both"/>
        <w:rPr>
          <w:rFonts w:cstheme="minorHAnsi"/>
          <w:lang w:val="sv-SE"/>
        </w:rPr>
      </w:pPr>
      <w:r w:rsidRPr="00F03C4F">
        <w:rPr>
          <w:rFonts w:cstheme="minorHAnsi"/>
          <w:lang w:val="sv-SE"/>
        </w:rPr>
        <w:t xml:space="preserve">Tinjauan ini memiliki beberapa keterbatasan yang perlu dicermati. Mayoritas studi yang dianalisis bersifat observasional, studi review, maupun laporan kasus individual, sehingga kekuatan bukti terhadap hubungan kausal antara infeksi Trichinella spiralis dan manifestasi miositis masih terbatas. Studi dengan desain eksperimental atau uji klinis terkontrol masih sangat terbatas jumlahnya (misalnya oleh Sharma et al., 2017), sehingga efektivitas terapi antiparasit dan </w:t>
      </w:r>
      <w:r w:rsidRPr="00F03C4F">
        <w:rPr>
          <w:rFonts w:cstheme="minorHAnsi"/>
          <w:lang w:val="sv-SE"/>
        </w:rPr>
        <w:t>imunomodulator belum dapat disimpulkan secara pasti.</w:t>
      </w:r>
    </w:p>
    <w:p w14:paraId="427D8AEC" w14:textId="77777777" w:rsidR="00F03C4F" w:rsidRDefault="00F03C4F" w:rsidP="004F2B50">
      <w:pPr>
        <w:spacing w:line="276" w:lineRule="auto"/>
        <w:jc w:val="both"/>
        <w:rPr>
          <w:rFonts w:cstheme="minorHAnsi"/>
          <w:lang w:val="sv-SE"/>
        </w:rPr>
      </w:pPr>
      <w:r w:rsidRPr="00F03C4F">
        <w:rPr>
          <w:rFonts w:cstheme="minorHAnsi"/>
          <w:lang w:val="sv-SE"/>
        </w:rPr>
        <w:t>Selain itu, terdapat heterogenitas pada populasi studi (usia, lokasi geografis, derajat infeksi) serta pendekatan diagnostik yang digunakan</w:t>
      </w:r>
      <w:r>
        <w:rPr>
          <w:rFonts w:cstheme="minorHAnsi"/>
          <w:lang w:val="sv-SE"/>
        </w:rPr>
        <w:t xml:space="preserve">, </w:t>
      </w:r>
      <w:r w:rsidRPr="00F03C4F">
        <w:rPr>
          <w:rFonts w:cstheme="minorHAnsi"/>
          <w:lang w:val="sv-SE"/>
        </w:rPr>
        <w:t>termasuk variasi penggunaan ELISA, MRI, hingga kadar enzim otot seperti CK dan LDH</w:t>
      </w:r>
      <w:r>
        <w:rPr>
          <w:rFonts w:cstheme="minorHAnsi"/>
          <w:lang w:val="sv-SE"/>
        </w:rPr>
        <w:t xml:space="preserve">, </w:t>
      </w:r>
      <w:r w:rsidRPr="00F03C4F">
        <w:rPr>
          <w:rFonts w:cstheme="minorHAnsi"/>
          <w:lang w:val="sv-SE"/>
        </w:rPr>
        <w:t>yang menyulitkan generalisasi dan perbandingan antar penelitian. Sebagian besar studi juga kurang melaporkan luaran klinis jangka panjang seperti kekuatan fungsional otot atau kualitas hidup pasien pasca infeksi. Hal ini membuat pemahaman tentang pemulihan otot masih terbatas.</w:t>
      </w:r>
      <w:r>
        <w:rPr>
          <w:rFonts w:cstheme="minorHAnsi"/>
          <w:lang w:val="sv-SE"/>
        </w:rPr>
        <w:t xml:space="preserve"> </w:t>
      </w:r>
    </w:p>
    <w:p w14:paraId="6BC26035" w14:textId="25A83ECA" w:rsidR="002E112B" w:rsidRPr="00F03C4F" w:rsidRDefault="00DA44AA" w:rsidP="004F2B50">
      <w:pPr>
        <w:spacing w:after="0" w:line="276" w:lineRule="auto"/>
        <w:jc w:val="both"/>
        <w:rPr>
          <w:rFonts w:cstheme="minorHAnsi"/>
          <w:lang w:val="sv-SE"/>
        </w:rPr>
      </w:pPr>
      <w:r w:rsidRPr="00F03C4F">
        <w:rPr>
          <w:rFonts w:cstheme="minorHAnsi"/>
          <w:lang w:val="sv-SE"/>
        </w:rPr>
        <w:t>Untuk meningkatkan kualitas bukti ilmiah dan implikasi klinis, maka disarankan agar penelitian selanjutnya fokus pada:</w:t>
      </w:r>
    </w:p>
    <w:p w14:paraId="248950A3" w14:textId="1F299FB6" w:rsidR="00F03C4F" w:rsidRPr="00F03C4F" w:rsidRDefault="00F03C4F" w:rsidP="004F2B50">
      <w:pPr>
        <w:pStyle w:val="ListParagraph"/>
        <w:numPr>
          <w:ilvl w:val="0"/>
          <w:numId w:val="28"/>
        </w:numPr>
        <w:spacing w:after="0" w:line="276" w:lineRule="auto"/>
        <w:ind w:left="426" w:hanging="426"/>
        <w:jc w:val="both"/>
        <w:rPr>
          <w:rFonts w:cstheme="minorHAnsi"/>
          <w:lang w:val="sv-SE"/>
        </w:rPr>
      </w:pPr>
      <w:r w:rsidRPr="00F03C4F">
        <w:rPr>
          <w:rFonts w:cstheme="minorHAnsi"/>
          <w:lang w:val="sv-SE"/>
        </w:rPr>
        <w:t xml:space="preserve">Mengembangkan kriteria diagnostik yang seragam untuk miositis akibat </w:t>
      </w:r>
      <w:r w:rsidRPr="00F03C4F">
        <w:rPr>
          <w:rFonts w:cstheme="minorHAnsi"/>
          <w:i/>
          <w:iCs/>
          <w:lang w:val="sv-SE"/>
        </w:rPr>
        <w:t>T. spiralis</w:t>
      </w:r>
      <w:r w:rsidRPr="00F03C4F">
        <w:rPr>
          <w:rFonts w:cstheme="minorHAnsi"/>
          <w:lang w:val="sv-SE"/>
        </w:rPr>
        <w:t>, sehingga hasil antar studi lebih dapat dibandingkan.</w:t>
      </w:r>
    </w:p>
    <w:p w14:paraId="237BD63C" w14:textId="77777777" w:rsidR="00F03C4F" w:rsidRDefault="00F03C4F" w:rsidP="004F2B50">
      <w:pPr>
        <w:pStyle w:val="ListParagraph"/>
        <w:numPr>
          <w:ilvl w:val="0"/>
          <w:numId w:val="28"/>
        </w:numPr>
        <w:spacing w:after="0" w:line="276" w:lineRule="auto"/>
        <w:ind w:left="426" w:hanging="426"/>
        <w:jc w:val="both"/>
        <w:rPr>
          <w:rFonts w:cstheme="minorHAnsi"/>
          <w:lang w:val="sv-SE"/>
        </w:rPr>
      </w:pPr>
      <w:r w:rsidRPr="00F03C4F">
        <w:rPr>
          <w:rFonts w:cstheme="minorHAnsi"/>
          <w:lang w:val="sv-SE"/>
        </w:rPr>
        <w:t>Melakukan studi longitudinal untuk menilai luaran jangka panjang seperti kekuatan otot, pemulihan fungsi, dan kualitas hidup pasien</w:t>
      </w:r>
    </w:p>
    <w:p w14:paraId="528B40F5" w14:textId="4347C84D" w:rsidR="00FA4E2D" w:rsidRDefault="00F03C4F" w:rsidP="004F2B50">
      <w:pPr>
        <w:spacing w:after="0" w:line="276" w:lineRule="auto"/>
        <w:jc w:val="both"/>
        <w:rPr>
          <w:rFonts w:cstheme="minorHAnsi"/>
          <w:lang w:val="sv-SE"/>
        </w:rPr>
      </w:pPr>
      <w:r w:rsidRPr="00F03C4F">
        <w:rPr>
          <w:rFonts w:cstheme="minorHAnsi"/>
          <w:lang w:val="sv-SE"/>
        </w:rPr>
        <w:t xml:space="preserve">Dengan mengatasi keterbatasan ini, diharapkan pemahaman tentang miositis akibat </w:t>
      </w:r>
      <w:r w:rsidRPr="00F03C4F">
        <w:rPr>
          <w:rFonts w:cstheme="minorHAnsi"/>
          <w:i/>
          <w:iCs/>
          <w:lang w:val="sv-SE"/>
        </w:rPr>
        <w:t>Trichinella spiralis</w:t>
      </w:r>
      <w:r w:rsidRPr="00F03C4F">
        <w:rPr>
          <w:rFonts w:cstheme="minorHAnsi"/>
          <w:lang w:val="sv-SE"/>
        </w:rPr>
        <w:t xml:space="preserve"> dapat lebih komprehensif dan mendukung tatalaksana klinis yang lebih baik.</w:t>
      </w:r>
    </w:p>
    <w:p w14:paraId="29ABB787" w14:textId="77777777" w:rsidR="001658FC" w:rsidRPr="00F03C4F" w:rsidRDefault="001658FC" w:rsidP="001658FC">
      <w:pPr>
        <w:spacing w:after="0" w:line="276" w:lineRule="auto"/>
        <w:ind w:left="426"/>
        <w:jc w:val="both"/>
        <w:rPr>
          <w:rFonts w:cstheme="minorHAnsi"/>
          <w:lang w:val="sv-SE"/>
        </w:rPr>
      </w:pPr>
    </w:p>
    <w:p w14:paraId="6B03FBED" w14:textId="60D682E7" w:rsidR="002E112B" w:rsidRPr="00F03C4F" w:rsidRDefault="00FC0D20" w:rsidP="00F03C4F">
      <w:pPr>
        <w:spacing w:line="276" w:lineRule="auto"/>
        <w:jc w:val="both"/>
        <w:rPr>
          <w:rFonts w:cstheme="minorHAnsi"/>
          <w:lang w:val="sv-SE"/>
        </w:rPr>
      </w:pPr>
      <w:r w:rsidRPr="00F03C4F">
        <w:rPr>
          <w:rFonts w:cstheme="minorHAnsi"/>
          <w:b/>
          <w:bCs/>
          <w:lang w:val="sv-SE"/>
        </w:rPr>
        <w:t>KESIMPULAN</w:t>
      </w:r>
    </w:p>
    <w:p w14:paraId="5C5DEBB7" w14:textId="53345331" w:rsidR="008460AD" w:rsidRPr="00776098" w:rsidRDefault="00DA44AA" w:rsidP="002E2B86">
      <w:pPr>
        <w:spacing w:after="0" w:line="276" w:lineRule="auto"/>
        <w:ind w:firstLine="709"/>
        <w:jc w:val="both"/>
        <w:rPr>
          <w:rFonts w:cstheme="minorHAnsi"/>
          <w:lang w:val="sv-SE"/>
        </w:rPr>
      </w:pPr>
      <w:r w:rsidRPr="00776098">
        <w:rPr>
          <w:rFonts w:cstheme="minorHAnsi"/>
          <w:lang w:val="sv-SE"/>
        </w:rPr>
        <w:t xml:space="preserve">Berdasarkan hasil </w:t>
      </w:r>
      <w:r w:rsidRPr="00776098">
        <w:rPr>
          <w:rFonts w:cstheme="minorHAnsi"/>
          <w:i/>
          <w:iCs/>
          <w:lang w:val="sv-SE"/>
        </w:rPr>
        <w:t>review</w:t>
      </w:r>
      <w:r w:rsidRPr="00776098">
        <w:rPr>
          <w:rFonts w:cstheme="minorHAnsi"/>
          <w:lang w:val="sv-SE"/>
        </w:rPr>
        <w:t xml:space="preserve"> terhadap 10 penelitian, dapat disimpulkan bahwa infeksi </w:t>
      </w:r>
      <w:r w:rsidRPr="00776098">
        <w:rPr>
          <w:rFonts w:cstheme="minorHAnsi"/>
          <w:i/>
          <w:iCs/>
          <w:lang w:val="sv-SE"/>
        </w:rPr>
        <w:t>Trichinella spiralis</w:t>
      </w:r>
      <w:r w:rsidRPr="00776098">
        <w:rPr>
          <w:rFonts w:cstheme="minorHAnsi"/>
          <w:lang w:val="sv-SE"/>
        </w:rPr>
        <w:t xml:space="preserve"> pada pasien dewasa dapat menimbulkan manifestasi </w:t>
      </w:r>
      <w:r w:rsidR="00D5597E" w:rsidRPr="00D5597E">
        <w:rPr>
          <w:rFonts w:cstheme="minorHAnsi"/>
          <w:iCs/>
          <w:lang w:val="sv-SE"/>
        </w:rPr>
        <w:t>miositis</w:t>
      </w:r>
      <w:r w:rsidRPr="00776098">
        <w:rPr>
          <w:rFonts w:cstheme="minorHAnsi"/>
          <w:lang w:val="sv-SE"/>
        </w:rPr>
        <w:t xml:space="preserve"> yang signifikan, ditandai dengan nyeri otot difus, kelemahan otot proksimal, peningkatan CK, dan eosinofilia. Gejala biasanya muncul pada minggu kedua pasca infeksi dan berkaitan dengan invasi larva ke jaringan otot. Diagnosis ditegakkan melalui kombinasi gejala klinis, pemeriksaan serologi (ELISA), dan pencitraan </w:t>
      </w:r>
      <w:r w:rsidRPr="00776098">
        <w:rPr>
          <w:rFonts w:cstheme="minorHAnsi"/>
          <w:lang w:val="sv-SE"/>
        </w:rPr>
        <w:lastRenderedPageBreak/>
        <w:t xml:space="preserve">(MRI), sedangkan terapi kombinasi albendazole dan kortikosteroid memberikan hasil klinis terbaik. Komplikasi sistemik seperti </w:t>
      </w:r>
      <w:r w:rsidRPr="00776098">
        <w:rPr>
          <w:rFonts w:cstheme="minorHAnsi"/>
          <w:i/>
          <w:iCs/>
          <w:lang w:val="sv-SE"/>
        </w:rPr>
        <w:t>rhabdomyolysis</w:t>
      </w:r>
      <w:r w:rsidRPr="00776098">
        <w:rPr>
          <w:rFonts w:cstheme="minorHAnsi"/>
          <w:lang w:val="sv-SE"/>
        </w:rPr>
        <w:t xml:space="preserve"> dan gangguan fungsi otot jangka panjang dapat terjadi, sehingga penanganan dini sangat penting untuk mencegah morbiditas berkelanjutan.</w:t>
      </w:r>
    </w:p>
    <w:p w14:paraId="475AC049" w14:textId="77777777" w:rsidR="002E2B86" w:rsidRPr="00776098" w:rsidRDefault="002E2B86" w:rsidP="002E2B86">
      <w:pPr>
        <w:spacing w:after="0" w:line="276" w:lineRule="auto"/>
        <w:ind w:firstLine="709"/>
        <w:jc w:val="both"/>
        <w:rPr>
          <w:rFonts w:cstheme="minorHAnsi"/>
          <w:lang w:val="sv-SE"/>
        </w:rPr>
      </w:pPr>
    </w:p>
    <w:p w14:paraId="505AF446" w14:textId="1B10E24E" w:rsidR="003340B4" w:rsidRPr="00776098" w:rsidRDefault="003340B4" w:rsidP="0066108D">
      <w:pPr>
        <w:spacing w:after="0" w:line="276" w:lineRule="auto"/>
        <w:jc w:val="both"/>
        <w:rPr>
          <w:rFonts w:cstheme="minorHAnsi"/>
          <w:b/>
          <w:bCs/>
        </w:rPr>
      </w:pPr>
      <w:r w:rsidRPr="00776098">
        <w:rPr>
          <w:rFonts w:cstheme="minorHAnsi"/>
          <w:b/>
          <w:bCs/>
        </w:rPr>
        <w:t>DAFTAR PUSTAKA</w:t>
      </w:r>
    </w:p>
    <w:sdt>
      <w:sdtPr>
        <w:rPr>
          <w:rFonts w:cstheme="minorHAnsi"/>
          <w:bCs/>
          <w:color w:val="000000"/>
        </w:rPr>
        <w:tag w:val="MENDELEY_BIBLIOGRAPHY"/>
        <w:id w:val="793412877"/>
        <w:placeholder>
          <w:docPart w:val="DefaultPlaceholder_-1854013440"/>
        </w:placeholder>
      </w:sdtPr>
      <w:sdtEndPr>
        <w:rPr>
          <w:rFonts w:eastAsia="Times New Roman"/>
          <w:bCs w:val="0"/>
          <w:color w:val="auto"/>
        </w:rPr>
      </w:sdtEndPr>
      <w:sdtContent>
        <w:p w14:paraId="63C171A7" w14:textId="7B0EDA1D" w:rsidR="007B6F80" w:rsidRPr="00776098" w:rsidRDefault="007B6F80" w:rsidP="00FA355C">
          <w:pPr>
            <w:autoSpaceDE w:val="0"/>
            <w:autoSpaceDN w:val="0"/>
            <w:spacing w:after="0" w:line="240" w:lineRule="auto"/>
            <w:ind w:left="-142" w:hanging="498"/>
            <w:jc w:val="both"/>
            <w:divId w:val="527180270"/>
            <w:rPr>
              <w:rFonts w:eastAsia="Times New Roman" w:cstheme="minorHAnsi"/>
              <w:sz w:val="24"/>
              <w:szCs w:val="24"/>
            </w:rPr>
          </w:pPr>
          <w:r w:rsidRPr="00776098">
            <w:rPr>
              <w:rFonts w:eastAsia="Times New Roman" w:cstheme="minorHAnsi"/>
            </w:rPr>
            <w:t xml:space="preserve">1. </w:t>
          </w:r>
          <w:r w:rsidRPr="00776098">
            <w:rPr>
              <w:rFonts w:eastAsia="Times New Roman" w:cstheme="minorHAnsi"/>
            </w:rPr>
            <w:tab/>
            <w:t xml:space="preserve">Murrell KD, Pozio E. Global burden of </w:t>
          </w:r>
          <w:r w:rsidR="00620450" w:rsidRPr="00620450">
            <w:rPr>
              <w:rFonts w:eastAsia="Times New Roman" w:cstheme="minorHAnsi"/>
              <w:i/>
            </w:rPr>
            <w:t>trichinellosis</w:t>
          </w:r>
          <w:r w:rsidRPr="00776098">
            <w:rPr>
              <w:rFonts w:eastAsia="Times New Roman" w:cstheme="minorHAnsi"/>
            </w:rPr>
            <w:t xml:space="preserve">, 1986–2009. Emerg Infect Dis. 2018;24(1):28–38. </w:t>
          </w:r>
        </w:p>
        <w:p w14:paraId="0F320AA8" w14:textId="77777777" w:rsidR="007B6F80" w:rsidRPr="00776098" w:rsidRDefault="007B6F80" w:rsidP="00FA355C">
          <w:pPr>
            <w:autoSpaceDE w:val="0"/>
            <w:autoSpaceDN w:val="0"/>
            <w:spacing w:after="0" w:line="240" w:lineRule="auto"/>
            <w:ind w:left="-142" w:hanging="498"/>
            <w:jc w:val="both"/>
            <w:divId w:val="747383712"/>
            <w:rPr>
              <w:rFonts w:eastAsia="Times New Roman" w:cstheme="minorHAnsi"/>
            </w:rPr>
          </w:pPr>
          <w:r w:rsidRPr="00776098">
            <w:rPr>
              <w:rFonts w:eastAsia="Times New Roman" w:cstheme="minorHAnsi"/>
            </w:rPr>
            <w:t xml:space="preserve">2. </w:t>
          </w:r>
          <w:r w:rsidRPr="00776098">
            <w:rPr>
              <w:rFonts w:eastAsia="Times New Roman" w:cstheme="minorHAnsi"/>
            </w:rPr>
            <w:tab/>
            <w:t xml:space="preserve">EFSA Panel on Biological Hazards. Control of Trichinella in meat. EFSA J. 2021;19(6). </w:t>
          </w:r>
        </w:p>
        <w:p w14:paraId="0DCF9398" w14:textId="77777777" w:rsidR="007B6F80" w:rsidRPr="00776098" w:rsidRDefault="007B6F80" w:rsidP="00FA355C">
          <w:pPr>
            <w:autoSpaceDE w:val="0"/>
            <w:autoSpaceDN w:val="0"/>
            <w:spacing w:after="0" w:line="240" w:lineRule="auto"/>
            <w:ind w:left="-142" w:hanging="498"/>
            <w:jc w:val="both"/>
            <w:divId w:val="1477406918"/>
            <w:rPr>
              <w:rFonts w:eastAsia="Times New Roman" w:cstheme="minorHAnsi"/>
            </w:rPr>
          </w:pPr>
          <w:r w:rsidRPr="00776098">
            <w:rPr>
              <w:rFonts w:eastAsia="Times New Roman" w:cstheme="minorHAnsi"/>
            </w:rPr>
            <w:t xml:space="preserve">3. </w:t>
          </w:r>
          <w:r w:rsidRPr="00776098">
            <w:rPr>
              <w:rFonts w:eastAsia="Times New Roman" w:cstheme="minorHAnsi"/>
            </w:rPr>
            <w:tab/>
            <w:t xml:space="preserve">Hill DE, Gamble HR. Animal reservoirs and transmission dynamics of Trichinella. Vet Parasitol. 2019;259:89–96. </w:t>
          </w:r>
        </w:p>
        <w:p w14:paraId="6F5DE969" w14:textId="77777777" w:rsidR="007B6F80" w:rsidRPr="00776098" w:rsidRDefault="007B6F80" w:rsidP="00FA355C">
          <w:pPr>
            <w:autoSpaceDE w:val="0"/>
            <w:autoSpaceDN w:val="0"/>
            <w:spacing w:after="0" w:line="240" w:lineRule="auto"/>
            <w:ind w:left="-142" w:hanging="498"/>
            <w:jc w:val="both"/>
            <w:divId w:val="915480577"/>
            <w:rPr>
              <w:rFonts w:eastAsia="Times New Roman" w:cstheme="minorHAnsi"/>
            </w:rPr>
          </w:pPr>
          <w:r w:rsidRPr="00776098">
            <w:rPr>
              <w:rFonts w:eastAsia="Times New Roman" w:cstheme="minorHAnsi"/>
            </w:rPr>
            <w:t xml:space="preserve">4. </w:t>
          </w:r>
          <w:r w:rsidRPr="00776098">
            <w:rPr>
              <w:rFonts w:eastAsia="Times New Roman" w:cstheme="minorHAnsi"/>
            </w:rPr>
            <w:tab/>
            <w:t xml:space="preserve">Cui J, Wang ZQ, Liu RD. Trichinella spiralis infection and host-parasite interaction. Front Immunol. 2021;12. </w:t>
          </w:r>
        </w:p>
        <w:p w14:paraId="00D04E05" w14:textId="77777777" w:rsidR="007B6F80" w:rsidRPr="00776098" w:rsidRDefault="007B6F80" w:rsidP="00FA355C">
          <w:pPr>
            <w:autoSpaceDE w:val="0"/>
            <w:autoSpaceDN w:val="0"/>
            <w:spacing w:after="0" w:line="240" w:lineRule="auto"/>
            <w:ind w:left="-142" w:hanging="498"/>
            <w:jc w:val="both"/>
            <w:divId w:val="1356348089"/>
            <w:rPr>
              <w:rFonts w:eastAsia="Times New Roman" w:cstheme="minorHAnsi"/>
            </w:rPr>
          </w:pPr>
          <w:r w:rsidRPr="00776098">
            <w:rPr>
              <w:rFonts w:eastAsia="Times New Roman" w:cstheme="minorHAnsi"/>
            </w:rPr>
            <w:t xml:space="preserve">5. </w:t>
          </w:r>
          <w:r w:rsidRPr="00776098">
            <w:rPr>
              <w:rFonts w:eastAsia="Times New Roman" w:cstheme="minorHAnsi"/>
            </w:rPr>
            <w:tab/>
            <w:t xml:space="preserve">Bruschi F, Gómez-Morales MA, Hill DE. Recommendations on serological tests for detection of Trichinella. Food Waterborne Parasitology. 2018;12. </w:t>
          </w:r>
        </w:p>
        <w:p w14:paraId="524DC672" w14:textId="3D74F9C0" w:rsidR="007B6F80" w:rsidRPr="00776098" w:rsidRDefault="007B6F80" w:rsidP="00FA355C">
          <w:pPr>
            <w:autoSpaceDE w:val="0"/>
            <w:autoSpaceDN w:val="0"/>
            <w:spacing w:after="0" w:line="240" w:lineRule="auto"/>
            <w:ind w:left="-142" w:hanging="498"/>
            <w:jc w:val="both"/>
            <w:divId w:val="1022239876"/>
            <w:rPr>
              <w:rFonts w:eastAsia="Times New Roman" w:cstheme="minorHAnsi"/>
            </w:rPr>
          </w:pPr>
          <w:r w:rsidRPr="00776098">
            <w:rPr>
              <w:rFonts w:eastAsia="Times New Roman" w:cstheme="minorHAnsi"/>
            </w:rPr>
            <w:t xml:space="preserve">6. </w:t>
          </w:r>
          <w:r w:rsidRPr="00776098">
            <w:rPr>
              <w:rFonts w:eastAsia="Times New Roman" w:cstheme="minorHAnsi"/>
            </w:rPr>
            <w:tab/>
            <w:t xml:space="preserve">Capó V, Despommier DD. Clinical aspects of </w:t>
          </w:r>
          <w:r w:rsidR="00620450" w:rsidRPr="00620450">
            <w:rPr>
              <w:rFonts w:eastAsia="Times New Roman" w:cstheme="minorHAnsi"/>
              <w:i/>
            </w:rPr>
            <w:t>trichinellosis</w:t>
          </w:r>
          <w:r w:rsidRPr="00776098">
            <w:rPr>
              <w:rFonts w:eastAsia="Times New Roman" w:cstheme="minorHAnsi"/>
            </w:rPr>
            <w:t xml:space="preserve">. Curr Trop Med Rep. 2020;7(1):1–8. </w:t>
          </w:r>
        </w:p>
        <w:p w14:paraId="0CC2D8D6" w14:textId="0C96BEDD" w:rsidR="007B6F80" w:rsidRPr="00776098" w:rsidRDefault="007B6F80" w:rsidP="00FA355C">
          <w:pPr>
            <w:autoSpaceDE w:val="0"/>
            <w:autoSpaceDN w:val="0"/>
            <w:spacing w:after="0" w:line="240" w:lineRule="auto"/>
            <w:ind w:left="-142" w:hanging="498"/>
            <w:jc w:val="both"/>
            <w:divId w:val="1403211908"/>
            <w:rPr>
              <w:rFonts w:eastAsia="Times New Roman" w:cstheme="minorHAnsi"/>
            </w:rPr>
          </w:pPr>
          <w:r w:rsidRPr="00776098">
            <w:rPr>
              <w:rFonts w:eastAsia="Times New Roman" w:cstheme="minorHAnsi"/>
            </w:rPr>
            <w:t xml:space="preserve">7. </w:t>
          </w:r>
          <w:r w:rsidRPr="00776098">
            <w:rPr>
              <w:rFonts w:eastAsia="Times New Roman" w:cstheme="minorHAnsi"/>
            </w:rPr>
            <w:tab/>
            <w:t xml:space="preserve">Baka A, Trivili A, Kousoulis AA, Matsuoka I. Severe </w:t>
          </w:r>
          <w:r w:rsidR="00620450" w:rsidRPr="00620450">
            <w:rPr>
              <w:rFonts w:eastAsia="Times New Roman" w:cstheme="minorHAnsi"/>
              <w:i/>
            </w:rPr>
            <w:t>trichinellosis</w:t>
          </w:r>
          <w:r w:rsidRPr="00776098">
            <w:rPr>
              <w:rFonts w:eastAsia="Times New Roman" w:cstheme="minorHAnsi"/>
            </w:rPr>
            <w:t xml:space="preserve"> complicated by rhabdomyolysis: a case report and literature review. Parasit Vectors. 2016;9(1):1–5. </w:t>
          </w:r>
        </w:p>
        <w:p w14:paraId="2A054B62" w14:textId="385BEFA8" w:rsidR="007B6F80" w:rsidRPr="00776098" w:rsidRDefault="007B6F80" w:rsidP="00FA355C">
          <w:pPr>
            <w:autoSpaceDE w:val="0"/>
            <w:autoSpaceDN w:val="0"/>
            <w:spacing w:after="0" w:line="240" w:lineRule="auto"/>
            <w:ind w:left="-142" w:hanging="498"/>
            <w:jc w:val="both"/>
            <w:divId w:val="1975216562"/>
            <w:rPr>
              <w:rFonts w:eastAsia="Times New Roman" w:cstheme="minorHAnsi"/>
            </w:rPr>
          </w:pPr>
          <w:r w:rsidRPr="00776098">
            <w:rPr>
              <w:rFonts w:eastAsia="Times New Roman" w:cstheme="minorHAnsi"/>
            </w:rPr>
            <w:t xml:space="preserve">8. </w:t>
          </w:r>
          <w:r w:rsidRPr="00776098">
            <w:rPr>
              <w:rFonts w:eastAsia="Times New Roman" w:cstheme="minorHAnsi"/>
            </w:rPr>
            <w:tab/>
            <w:t xml:space="preserve">Goffredo M, Mastroianni A, Mastropasqua M, Pantanella F. </w:t>
          </w:r>
          <w:r w:rsidR="00620450" w:rsidRPr="00620450">
            <w:rPr>
              <w:rFonts w:eastAsia="Times New Roman" w:cstheme="minorHAnsi"/>
              <w:i/>
            </w:rPr>
            <w:t>Trichinellosis</w:t>
          </w:r>
          <w:r w:rsidRPr="00776098">
            <w:rPr>
              <w:rFonts w:eastAsia="Times New Roman" w:cstheme="minorHAnsi"/>
            </w:rPr>
            <w:t xml:space="preserve"> with neuromuscular involvement. Neurol Sci. 2020;41(8):2163–7. </w:t>
          </w:r>
        </w:p>
        <w:p w14:paraId="2829A693" w14:textId="77777777" w:rsidR="007B6F80" w:rsidRPr="00776098" w:rsidRDefault="007B6F80" w:rsidP="00FA355C">
          <w:pPr>
            <w:autoSpaceDE w:val="0"/>
            <w:autoSpaceDN w:val="0"/>
            <w:spacing w:after="0" w:line="240" w:lineRule="auto"/>
            <w:ind w:left="-142" w:hanging="498"/>
            <w:jc w:val="both"/>
            <w:divId w:val="113331669"/>
            <w:rPr>
              <w:rFonts w:eastAsia="Times New Roman" w:cstheme="minorHAnsi"/>
            </w:rPr>
          </w:pPr>
          <w:r w:rsidRPr="00776098">
            <w:rPr>
              <w:rFonts w:eastAsia="Times New Roman" w:cstheme="minorHAnsi"/>
            </w:rPr>
            <w:t xml:space="preserve">9. </w:t>
          </w:r>
          <w:r w:rsidRPr="00776098">
            <w:rPr>
              <w:rFonts w:eastAsia="Times New Roman" w:cstheme="minorHAnsi"/>
            </w:rPr>
            <w:tab/>
            <w:t xml:space="preserve">Bruschi F, Gómez-Morales MA. Trichinella infection: from research to epidemiology. Food Waterborne Parasitology. 2020;19. </w:t>
          </w:r>
        </w:p>
        <w:p w14:paraId="60E8232D" w14:textId="0C8FBCAE" w:rsidR="007B6F80" w:rsidRPr="00776098" w:rsidRDefault="007B6F80" w:rsidP="00FA355C">
          <w:pPr>
            <w:autoSpaceDE w:val="0"/>
            <w:autoSpaceDN w:val="0"/>
            <w:spacing w:after="0" w:line="240" w:lineRule="auto"/>
            <w:ind w:left="-142" w:hanging="498"/>
            <w:jc w:val="both"/>
            <w:divId w:val="1967004291"/>
            <w:rPr>
              <w:rFonts w:eastAsia="Times New Roman" w:cstheme="minorHAnsi"/>
            </w:rPr>
          </w:pPr>
          <w:r w:rsidRPr="00776098">
            <w:rPr>
              <w:rFonts w:eastAsia="Times New Roman" w:cstheme="minorHAnsi"/>
            </w:rPr>
            <w:t xml:space="preserve">10. </w:t>
          </w:r>
          <w:r w:rsidRPr="00776098">
            <w:rPr>
              <w:rFonts w:eastAsia="Times New Roman" w:cstheme="minorHAnsi"/>
            </w:rPr>
            <w:tab/>
            <w:t xml:space="preserve">Wang ZQ, Cui J, Liu RD. Epidemiological trends of </w:t>
          </w:r>
          <w:r w:rsidR="00620450" w:rsidRPr="00620450">
            <w:rPr>
              <w:rFonts w:eastAsia="Times New Roman" w:cstheme="minorHAnsi"/>
              <w:i/>
            </w:rPr>
            <w:t>trichinellosis</w:t>
          </w:r>
          <w:r w:rsidRPr="00776098">
            <w:rPr>
              <w:rFonts w:eastAsia="Times New Roman" w:cstheme="minorHAnsi"/>
            </w:rPr>
            <w:t xml:space="preserve"> in China. Parasitol Res. 2020;119(8):2531–40. </w:t>
          </w:r>
        </w:p>
        <w:p w14:paraId="449A6404" w14:textId="77777777" w:rsidR="007B6F80" w:rsidRPr="00776098" w:rsidRDefault="007B6F80" w:rsidP="00FA355C">
          <w:pPr>
            <w:autoSpaceDE w:val="0"/>
            <w:autoSpaceDN w:val="0"/>
            <w:spacing w:after="0" w:line="240" w:lineRule="auto"/>
            <w:ind w:left="-142" w:hanging="498"/>
            <w:jc w:val="both"/>
            <w:divId w:val="634877049"/>
            <w:rPr>
              <w:rFonts w:eastAsia="Times New Roman" w:cstheme="minorHAnsi"/>
            </w:rPr>
          </w:pPr>
          <w:r w:rsidRPr="00776098">
            <w:rPr>
              <w:rFonts w:eastAsia="Times New Roman" w:cstheme="minorHAnsi"/>
            </w:rPr>
            <w:t xml:space="preserve">11. </w:t>
          </w:r>
          <w:r w:rsidRPr="00776098">
            <w:rPr>
              <w:rFonts w:eastAsia="Times New Roman" w:cstheme="minorHAnsi"/>
            </w:rPr>
            <w:tab/>
            <w:t xml:space="preserve">Pozio E, Zarlenga DS. New insights into Trichinella biology. Int J Parasitol. 2019;49(7):507–15. </w:t>
          </w:r>
        </w:p>
        <w:p w14:paraId="71FBD227" w14:textId="77777777" w:rsidR="007B6F80" w:rsidRPr="00776098" w:rsidRDefault="007B6F80" w:rsidP="00FA355C">
          <w:pPr>
            <w:autoSpaceDE w:val="0"/>
            <w:autoSpaceDN w:val="0"/>
            <w:spacing w:after="0" w:line="240" w:lineRule="auto"/>
            <w:ind w:left="-142" w:hanging="498"/>
            <w:jc w:val="both"/>
            <w:divId w:val="1822310945"/>
            <w:rPr>
              <w:rFonts w:eastAsia="Times New Roman" w:cstheme="minorHAnsi"/>
            </w:rPr>
          </w:pPr>
          <w:r w:rsidRPr="00776098">
            <w:rPr>
              <w:rFonts w:eastAsia="Times New Roman" w:cstheme="minorHAnsi"/>
            </w:rPr>
            <w:t xml:space="preserve">12. </w:t>
          </w:r>
          <w:r w:rsidRPr="00776098">
            <w:rPr>
              <w:rFonts w:eastAsia="Times New Roman" w:cstheme="minorHAnsi"/>
            </w:rPr>
            <w:tab/>
            <w:t xml:space="preserve">Zarlenga DS, Rosenthal BM, La Rosa G, Pozio E. Molecular biology of Trichinella. Vet Parasitol. 2021;290. </w:t>
          </w:r>
        </w:p>
        <w:p w14:paraId="64BA272A" w14:textId="77777777" w:rsidR="007B6F80" w:rsidRPr="00776098" w:rsidRDefault="007B6F80" w:rsidP="00FA355C">
          <w:pPr>
            <w:autoSpaceDE w:val="0"/>
            <w:autoSpaceDN w:val="0"/>
            <w:spacing w:after="0" w:line="240" w:lineRule="auto"/>
            <w:ind w:left="-142" w:hanging="498"/>
            <w:jc w:val="both"/>
            <w:divId w:val="233509760"/>
            <w:rPr>
              <w:rFonts w:eastAsia="Times New Roman" w:cstheme="minorHAnsi"/>
            </w:rPr>
          </w:pPr>
          <w:r w:rsidRPr="00776098">
            <w:rPr>
              <w:rFonts w:eastAsia="Times New Roman" w:cstheme="minorHAnsi"/>
            </w:rPr>
            <w:t xml:space="preserve">13. </w:t>
          </w:r>
          <w:r w:rsidRPr="00776098">
            <w:rPr>
              <w:rFonts w:eastAsia="Times New Roman" w:cstheme="minorHAnsi"/>
            </w:rPr>
            <w:tab/>
            <w:t xml:space="preserve">Liu M, Wang ZQ, Cui J. Immunopathogenesis of muscle Trichinella infection. Parasit Vectors. 2018;11(1):52. </w:t>
          </w:r>
        </w:p>
        <w:p w14:paraId="547D5FFB" w14:textId="77777777" w:rsidR="007B6F80" w:rsidRPr="00776098" w:rsidRDefault="007B6F80" w:rsidP="00FA355C">
          <w:pPr>
            <w:autoSpaceDE w:val="0"/>
            <w:autoSpaceDN w:val="0"/>
            <w:spacing w:after="0" w:line="240" w:lineRule="auto"/>
            <w:ind w:left="-142" w:hanging="498"/>
            <w:jc w:val="both"/>
            <w:divId w:val="1747149915"/>
            <w:rPr>
              <w:rFonts w:eastAsia="Times New Roman" w:cstheme="minorHAnsi"/>
            </w:rPr>
          </w:pPr>
          <w:r w:rsidRPr="00776098">
            <w:rPr>
              <w:rFonts w:eastAsia="Times New Roman" w:cstheme="minorHAnsi"/>
            </w:rPr>
            <w:t xml:space="preserve">14. </w:t>
          </w:r>
          <w:r w:rsidRPr="00776098">
            <w:rPr>
              <w:rFonts w:eastAsia="Times New Roman" w:cstheme="minorHAnsi"/>
            </w:rPr>
            <w:tab/>
            <w:t xml:space="preserve">Boireau P, Vallée I. Advances in Trichinella immunology and vaccine development. Parasite. 2017;24:34. </w:t>
          </w:r>
        </w:p>
        <w:p w14:paraId="68D80556" w14:textId="78F713B8" w:rsidR="007B6F80" w:rsidRPr="00776098" w:rsidRDefault="007B6F80" w:rsidP="00FA355C">
          <w:pPr>
            <w:autoSpaceDE w:val="0"/>
            <w:autoSpaceDN w:val="0"/>
            <w:spacing w:after="0" w:line="240" w:lineRule="auto"/>
            <w:ind w:left="-142" w:hanging="498"/>
            <w:jc w:val="both"/>
            <w:divId w:val="611281523"/>
            <w:rPr>
              <w:rFonts w:eastAsia="Times New Roman" w:cstheme="minorHAnsi"/>
            </w:rPr>
          </w:pPr>
          <w:r w:rsidRPr="00776098">
            <w:rPr>
              <w:rFonts w:eastAsia="Times New Roman" w:cstheme="minorHAnsi"/>
            </w:rPr>
            <w:t xml:space="preserve">15. </w:t>
          </w:r>
          <w:r w:rsidRPr="00776098">
            <w:rPr>
              <w:rFonts w:eastAsia="Times New Roman" w:cstheme="minorHAnsi"/>
            </w:rPr>
            <w:tab/>
            <w:t xml:space="preserve">Sharma R, Gaur S, Kaur A. Albendazole with/without corticosteroids in </w:t>
          </w:r>
          <w:r w:rsidR="00620450" w:rsidRPr="00620450">
            <w:rPr>
              <w:rFonts w:eastAsia="Times New Roman" w:cstheme="minorHAnsi"/>
              <w:i/>
            </w:rPr>
            <w:t>trichinellosis</w:t>
          </w:r>
          <w:r w:rsidRPr="00776098">
            <w:rPr>
              <w:rFonts w:eastAsia="Times New Roman" w:cstheme="minorHAnsi"/>
            </w:rPr>
            <w:t xml:space="preserve">. Trop Parasitol. 2017;7(2):101–6. </w:t>
          </w:r>
        </w:p>
        <w:p w14:paraId="42519653" w14:textId="0B6440F3" w:rsidR="007B6F80" w:rsidRPr="00776098" w:rsidRDefault="007B6F80" w:rsidP="00FA355C">
          <w:pPr>
            <w:autoSpaceDE w:val="0"/>
            <w:autoSpaceDN w:val="0"/>
            <w:spacing w:after="0" w:line="240" w:lineRule="auto"/>
            <w:ind w:left="-142" w:hanging="498"/>
            <w:jc w:val="both"/>
            <w:divId w:val="1471052332"/>
            <w:rPr>
              <w:rFonts w:eastAsia="Times New Roman" w:cstheme="minorHAnsi"/>
            </w:rPr>
          </w:pPr>
          <w:r w:rsidRPr="00776098">
            <w:rPr>
              <w:rFonts w:eastAsia="Times New Roman" w:cstheme="minorHAnsi"/>
            </w:rPr>
            <w:t xml:space="preserve">16. </w:t>
          </w:r>
          <w:r w:rsidRPr="00776098">
            <w:rPr>
              <w:rFonts w:eastAsia="Times New Roman" w:cstheme="minorHAnsi"/>
            </w:rPr>
            <w:tab/>
            <w:t xml:space="preserve">Gómez-Morales MA, Ludovisi A, Amati M. Accuracy of ELISA for human </w:t>
          </w:r>
          <w:r w:rsidR="00620450" w:rsidRPr="00620450">
            <w:rPr>
              <w:rFonts w:eastAsia="Times New Roman" w:cstheme="minorHAnsi"/>
              <w:i/>
            </w:rPr>
            <w:t>trichinellosis</w:t>
          </w:r>
          <w:r w:rsidRPr="00776098">
            <w:rPr>
              <w:rFonts w:eastAsia="Times New Roman" w:cstheme="minorHAnsi"/>
            </w:rPr>
            <w:t xml:space="preserve">. Euro Surveill. 2020;25(42). </w:t>
          </w:r>
        </w:p>
        <w:p w14:paraId="4F00BF13" w14:textId="7B4E2665" w:rsidR="007B6F80" w:rsidRPr="00776098" w:rsidRDefault="007B6F80" w:rsidP="00FA355C">
          <w:pPr>
            <w:autoSpaceDE w:val="0"/>
            <w:autoSpaceDN w:val="0"/>
            <w:spacing w:after="0" w:line="240" w:lineRule="auto"/>
            <w:ind w:left="-142" w:hanging="498"/>
            <w:jc w:val="both"/>
            <w:divId w:val="1978338603"/>
            <w:rPr>
              <w:rFonts w:eastAsia="Times New Roman" w:cstheme="minorHAnsi"/>
            </w:rPr>
          </w:pPr>
          <w:r w:rsidRPr="00776098">
            <w:rPr>
              <w:rFonts w:eastAsia="Times New Roman" w:cstheme="minorHAnsi"/>
            </w:rPr>
            <w:t xml:space="preserve">17. </w:t>
          </w:r>
          <w:r w:rsidRPr="00776098">
            <w:rPr>
              <w:rFonts w:eastAsia="Times New Roman" w:cstheme="minorHAnsi"/>
            </w:rPr>
            <w:tab/>
          </w:r>
          <w:r w:rsidRPr="00FA4E2D">
            <w:rPr>
              <w:rFonts w:eastAsia="Times New Roman" w:cstheme="minorHAnsi"/>
            </w:rPr>
            <w:t xml:space="preserve">Nöckler K, Serrano FJ, Boireau P, Kapel CMO. </w:t>
          </w:r>
          <w:r w:rsidRPr="00776098">
            <w:rPr>
              <w:rFonts w:eastAsia="Times New Roman" w:cstheme="minorHAnsi"/>
            </w:rPr>
            <w:t xml:space="preserve">Diagnostic methods for </w:t>
          </w:r>
          <w:r w:rsidR="00620450" w:rsidRPr="00620450">
            <w:rPr>
              <w:rFonts w:eastAsia="Times New Roman" w:cstheme="minorHAnsi"/>
              <w:i/>
            </w:rPr>
            <w:t>trichinellosis</w:t>
          </w:r>
          <w:r w:rsidRPr="00776098">
            <w:rPr>
              <w:rFonts w:eastAsia="Times New Roman" w:cstheme="minorHAnsi"/>
            </w:rPr>
            <w:t xml:space="preserve">. Rev Sci Tech OIE. 2019;38(1):355–67. </w:t>
          </w:r>
        </w:p>
        <w:p w14:paraId="6AAF1C55" w14:textId="7BF1C8FA" w:rsidR="007B6F80" w:rsidRPr="00776098" w:rsidRDefault="007B6F80" w:rsidP="00FA355C">
          <w:pPr>
            <w:autoSpaceDE w:val="0"/>
            <w:autoSpaceDN w:val="0"/>
            <w:spacing w:after="0" w:line="240" w:lineRule="auto"/>
            <w:ind w:left="-142" w:hanging="498"/>
            <w:jc w:val="both"/>
            <w:divId w:val="850417212"/>
            <w:rPr>
              <w:rFonts w:eastAsia="Times New Roman" w:cstheme="minorHAnsi"/>
            </w:rPr>
          </w:pPr>
          <w:r w:rsidRPr="00776098">
            <w:rPr>
              <w:rFonts w:eastAsia="Times New Roman" w:cstheme="minorHAnsi"/>
            </w:rPr>
            <w:t xml:space="preserve">18. </w:t>
          </w:r>
          <w:r w:rsidRPr="00776098">
            <w:rPr>
              <w:rFonts w:eastAsia="Times New Roman" w:cstheme="minorHAnsi"/>
            </w:rPr>
            <w:tab/>
            <w:t xml:space="preserve">Zhou Q, Zhang L, Yang X. MRI in muscular </w:t>
          </w:r>
          <w:r w:rsidR="00620450" w:rsidRPr="00620450">
            <w:rPr>
              <w:rFonts w:eastAsia="Times New Roman" w:cstheme="minorHAnsi"/>
              <w:i/>
            </w:rPr>
            <w:t>trichinellosis</w:t>
          </w:r>
          <w:r w:rsidRPr="00776098">
            <w:rPr>
              <w:rFonts w:eastAsia="Times New Roman" w:cstheme="minorHAnsi"/>
            </w:rPr>
            <w:t xml:space="preserve">: case series. BMC Infect Dis. 2022;22(1):117. </w:t>
          </w:r>
        </w:p>
        <w:p w14:paraId="5ADEE050" w14:textId="7FD953C8" w:rsidR="007B6F80" w:rsidRPr="00776098" w:rsidRDefault="007B6F80" w:rsidP="00FA355C">
          <w:pPr>
            <w:autoSpaceDE w:val="0"/>
            <w:autoSpaceDN w:val="0"/>
            <w:spacing w:after="0" w:line="240" w:lineRule="auto"/>
            <w:ind w:left="-142" w:hanging="498"/>
            <w:jc w:val="both"/>
            <w:divId w:val="349992573"/>
            <w:rPr>
              <w:rFonts w:eastAsia="Times New Roman" w:cstheme="minorHAnsi"/>
            </w:rPr>
          </w:pPr>
          <w:r w:rsidRPr="00776098">
            <w:rPr>
              <w:rFonts w:eastAsia="Times New Roman" w:cstheme="minorHAnsi"/>
            </w:rPr>
            <w:t xml:space="preserve">19. </w:t>
          </w:r>
          <w:r w:rsidRPr="00776098">
            <w:rPr>
              <w:rFonts w:eastAsia="Times New Roman" w:cstheme="minorHAnsi"/>
            </w:rPr>
            <w:tab/>
            <w:t xml:space="preserve">Dupouy-Camet J, Bruschi F. Management and treatment of human </w:t>
          </w:r>
          <w:r w:rsidR="00620450" w:rsidRPr="00620450">
            <w:rPr>
              <w:rFonts w:eastAsia="Times New Roman" w:cstheme="minorHAnsi"/>
              <w:i/>
            </w:rPr>
            <w:t>trichinellosis</w:t>
          </w:r>
          <w:r w:rsidRPr="00776098">
            <w:rPr>
              <w:rFonts w:eastAsia="Times New Roman" w:cstheme="minorHAnsi"/>
            </w:rPr>
            <w:t xml:space="preserve">. Parasit Vectors. 2018;11(1):52. </w:t>
          </w:r>
        </w:p>
        <w:p w14:paraId="33504B6F" w14:textId="6E8F6E20" w:rsidR="007B6F80" w:rsidRPr="00776098" w:rsidRDefault="007B6F80" w:rsidP="00FA355C">
          <w:pPr>
            <w:autoSpaceDE w:val="0"/>
            <w:autoSpaceDN w:val="0"/>
            <w:spacing w:after="0" w:line="240" w:lineRule="auto"/>
            <w:ind w:left="-142" w:hanging="498"/>
            <w:jc w:val="both"/>
            <w:divId w:val="627201526"/>
            <w:rPr>
              <w:rFonts w:eastAsia="Times New Roman" w:cstheme="minorHAnsi"/>
            </w:rPr>
          </w:pPr>
          <w:r w:rsidRPr="00776098">
            <w:rPr>
              <w:rFonts w:eastAsia="Times New Roman" w:cstheme="minorHAnsi"/>
            </w:rPr>
            <w:t xml:space="preserve">20. </w:t>
          </w:r>
          <w:r w:rsidRPr="00776098">
            <w:rPr>
              <w:rFonts w:eastAsia="Times New Roman" w:cstheme="minorHAnsi"/>
            </w:rPr>
            <w:tab/>
            <w:t xml:space="preserve">Kociecka W, Pach D, Dobrzyński L. Myocardial and skeletal muscle involvement in </w:t>
          </w:r>
          <w:r w:rsidR="00620450" w:rsidRPr="00620450">
            <w:rPr>
              <w:rFonts w:eastAsia="Times New Roman" w:cstheme="minorHAnsi"/>
              <w:i/>
            </w:rPr>
            <w:t>trichinellosis</w:t>
          </w:r>
          <w:r w:rsidRPr="00776098">
            <w:rPr>
              <w:rFonts w:eastAsia="Times New Roman" w:cstheme="minorHAnsi"/>
            </w:rPr>
            <w:t xml:space="preserve">. Ann Parasitol. 2017;63(2):109–15. </w:t>
          </w:r>
        </w:p>
      </w:sdtContent>
    </w:sdt>
    <w:p w14:paraId="7C025A5F" w14:textId="300DB501" w:rsidR="003340B4" w:rsidRPr="00776098" w:rsidRDefault="003340B4" w:rsidP="00FA4E2D">
      <w:pPr>
        <w:spacing w:line="276" w:lineRule="auto"/>
        <w:jc w:val="both"/>
        <w:rPr>
          <w:rFonts w:cstheme="minorHAnsi"/>
          <w:b/>
          <w:bCs/>
          <w:sz w:val="24"/>
          <w:szCs w:val="24"/>
        </w:rPr>
      </w:pPr>
    </w:p>
    <w:sectPr w:rsidR="003340B4" w:rsidRPr="00776098" w:rsidSect="00FA4E2D">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0725" w14:textId="77777777" w:rsidR="00AD30FD" w:rsidRDefault="00AD30FD">
      <w:pPr>
        <w:spacing w:after="0" w:line="240" w:lineRule="auto"/>
      </w:pPr>
      <w:r>
        <w:separator/>
      </w:r>
    </w:p>
  </w:endnote>
  <w:endnote w:type="continuationSeparator" w:id="0">
    <w:p w14:paraId="6B94B510" w14:textId="77777777" w:rsidR="00AD30FD" w:rsidRDefault="00AD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B63B" w14:textId="77777777" w:rsidR="00EC255C" w:rsidRDefault="00EC2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77777777" w:rsidR="00401658" w:rsidRPr="00E034F7" w:rsidRDefault="00401658"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59264" behindDoc="1" locked="0" layoutInCell="1" allowOverlap="1" wp14:anchorId="12C40DBA" wp14:editId="064F659A">
              <wp:simplePos x="0" y="0"/>
              <wp:positionH relativeFrom="margin">
                <wp:posOffset>1958340</wp:posOffset>
              </wp:positionH>
              <wp:positionV relativeFrom="paragraph">
                <wp:posOffset>-48260</wp:posOffset>
              </wp:positionV>
              <wp:extent cx="3495675" cy="342900"/>
              <wp:effectExtent l="0" t="0" r="9525" b="0"/>
              <wp:wrapNone/>
              <wp:docPr id="1416576544"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5F9F3036" w14:textId="77777777"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79097443" w14:textId="77777777" w:rsidR="00401658" w:rsidRPr="003D7A61" w:rsidRDefault="00401658" w:rsidP="0040165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28" type="#_x0000_t202" style="position:absolute;left:0;text-align:left;margin-left:154.2pt;margin-top:-3.8pt;width:275.25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ExLQIAAFQEAAAOAAAAZHJzL2Uyb0RvYy54bWysVEtv2zAMvg/YfxB0X+w8uxhxiixFhgFF&#10;WyAdelZkKTYgi5qkxM5+/SjZeazbadhFJkWKj+8jvbhva0WOwroKdE6Hg5QSoTkUld7n9Pvr5tNn&#10;SpxnumAKtMjpSTh6v/z4YdGYTIygBFUISzCIdlljclp6b7IkcbwUNXMDMEKjUYKtmUfV7pPCsgaj&#10;1yoZpeksacAWxgIXzuHtQ2ekyxhfSsH9s5ROeKJyirX5eNp47sKZLBcs21tmyor3ZbB/qKJmlcak&#10;l1APzDNysNUfoeqKW3Ag/YBDnYCUFRexB+xmmL7rZlsyI2IvCI4zF5jc/wvLn45b82KJb79AiwQG&#10;QBrjMoeXoZ9W2jp8sVKCdoTwdIFNtJ5wvBxP5tPZ3ZQSjrbxZDRPI67J9bWxzn8VUJMg5NQiLREt&#10;dnx0HjOi69klJHOgqmJTKRWVMApirSw5MiRR+VgjvvjNS2nS5HQ2nqYxsIbwvIusNCa49hQk3+7a&#10;vtEdFCfs30I3Gs7wTYVFPjLnX5jFWcCWcb79Mx5SASaBXqKkBPvzb/fBHylCKyUNzlZO3Y8Ds4IS&#10;9U0jefPhZBKGMSqT6d0IFXtr2d1a9KFeA3Y+xE0yPIrB36uzKC3Ub7gGq5AVTUxzzJ1TfxbXvpt4&#10;XCMuVqvohONnmH/UW8ND6IB0oOC1fWPW9Dx5ZPgJzlPIsnd0db7hpYbVwYOsIpcB4A7VHncc3Uhx&#10;v2ZhN2716HX9GSx/AQAA//8DAFBLAwQUAAYACAAAACEAWqotNeEAAAAJAQAADwAAAGRycy9kb3du&#10;cmV2LnhtbEyPTU+DQBCG7yb+h82YeDHtorQUkaExRm3izeJHvG3ZEYjsLGG3gP/e9aTHyfvkfZ/J&#10;t7PpxEiDay0jXC4jEMSV1S3XCC/lwyIF4bxirTrLhPBNDrbF6UmuMm0nfqZx72sRSthlCqHxvs+k&#10;dFVDRrml7YlD9mkHo3w4h1rqQU2h3HTyKooSaVTLYaFRPd01VH3tjwbh46J+f3Lz4+sUr+P+fjeW&#10;mzddIp6fzbc3IDzN/g+GX/2gDkVwOtgjayc6hDhKVwFFWGwSEAFI1+k1iAPCKlmBLHL5/4PiBwAA&#10;//8DAFBLAQItABQABgAIAAAAIQC2gziS/gAAAOEBAAATAAAAAAAAAAAAAAAAAAAAAABbQ29udGVu&#10;dF9UeXBlc10ueG1sUEsBAi0AFAAGAAgAAAAhADj9If/WAAAAlAEAAAsAAAAAAAAAAAAAAAAALwEA&#10;AF9yZWxzLy5yZWxzUEsBAi0AFAAGAAgAAAAhAHcDgTEtAgAAVAQAAA4AAAAAAAAAAAAAAAAALgIA&#10;AGRycy9lMm9Eb2MueG1sUEsBAi0AFAAGAAgAAAAhAFqqLTXhAAAACQEAAA8AAAAAAAAAAAAAAAAA&#10;hwQAAGRycy9kb3ducmV2LnhtbFBLBQYAAAAABAAEAPMAAACVBQAAAAA=&#10;" fillcolor="white [3201]" stroked="f" strokeweight=".5pt">
              <v:textbox>
                <w:txbxContent>
                  <w:p w14:paraId="5F9F3036" w14:textId="77777777" w:rsidR="00401658" w:rsidRPr="003D7A61" w:rsidRDefault="00401658" w:rsidP="00401658">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79097443" w14:textId="77777777" w:rsidR="00401658" w:rsidRPr="003D7A61" w:rsidRDefault="00401658" w:rsidP="00401658">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5</w:t>
        </w:r>
        <w:r w:rsidRPr="00E034F7">
          <w:rPr>
            <w:rFonts w:cstheme="minorHAnsi"/>
            <w:noProof/>
          </w:rPr>
          <w:fldChar w:fldCharType="end"/>
        </w:r>
      </w:sdtContent>
    </w:sdt>
  </w:p>
  <w:p w14:paraId="2594BCD9" w14:textId="0DF8D52B" w:rsidR="00401658" w:rsidRDefault="00401658">
    <w:pPr>
      <w:pStyle w:val="Footer"/>
    </w:pPr>
  </w:p>
  <w:p w14:paraId="6A3951AB" w14:textId="77777777" w:rsidR="00401658" w:rsidRDefault="00401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4D4EF8">
    <w:pPr>
      <w:pStyle w:val="Footer"/>
      <w:tabs>
        <w:tab w:val="left" w:pos="8505"/>
      </w:tabs>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C05DA03" wp14:editId="230C9C91">
              <wp:simplePos x="0" y="0"/>
              <wp:positionH relativeFrom="margin">
                <wp:posOffset>1978758</wp:posOffset>
              </wp:positionH>
              <wp:positionV relativeFrom="paragraph">
                <wp:posOffset>-42545</wp:posOffset>
              </wp:positionV>
              <wp:extent cx="3642360" cy="342900"/>
              <wp:effectExtent l="0" t="0" r="0" b="0"/>
              <wp:wrapNone/>
              <wp:docPr id="5745363" name="Text Box 1"/>
              <wp:cNvGraphicFramePr/>
              <a:graphic xmlns:a="http://schemas.openxmlformats.org/drawingml/2006/main">
                <a:graphicData uri="http://schemas.microsoft.com/office/word/2010/wordprocessingShape">
                  <wps:wsp>
                    <wps:cNvSpPr txBox="1"/>
                    <wps:spPr>
                      <a:xfrm>
                        <a:off x="0" y="0"/>
                        <a:ext cx="3642360" cy="342900"/>
                      </a:xfrm>
                      <a:prstGeom prst="rect">
                        <a:avLst/>
                      </a:prstGeom>
                      <a:solidFill>
                        <a:schemeClr val="lt1"/>
                      </a:solidFill>
                      <a:ln w="6350">
                        <a:noFill/>
                      </a:ln>
                    </wps:spPr>
                    <wps:txbx>
                      <w:txbxContent>
                        <w:p w14:paraId="36EFE8DC" w14:textId="2D168C36" w:rsidR="00510C0A" w:rsidRPr="003D7A61" w:rsidRDefault="00510C0A" w:rsidP="004D4EF8">
                          <w:pPr>
                            <w:tabs>
                              <w:tab w:val="left" w:pos="4962"/>
                            </w:tabs>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457906">
                            <w:rPr>
                              <w:rFonts w:cstheme="minorHAnsi"/>
                            </w:rPr>
                            <w:t>12</w:t>
                          </w:r>
                          <w:r>
                            <w:rPr>
                              <w:rFonts w:cstheme="minorHAnsi"/>
                            </w:rPr>
                            <w:t>|Nomor 1|</w:t>
                          </w:r>
                        </w:p>
                        <w:p w14:paraId="2CC5042F" w14:textId="77777777" w:rsidR="00510C0A" w:rsidRPr="003D7A61" w:rsidRDefault="00510C0A" w:rsidP="004D4EF8">
                          <w:pPr>
                            <w:tabs>
                              <w:tab w:val="left" w:pos="4962"/>
                            </w:tabs>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9" type="#_x0000_t202" style="position:absolute;left:0;text-align:left;margin-left:155.8pt;margin-top:-3.35pt;width:286.8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5pLwIAAFsEAAAOAAAAZHJzL2Uyb0RvYy54bWysVEtv2zAMvg/YfxB0X+w8mrVGnCJLkWFA&#10;0RZIh54VWYoFyKImKbGzXz9KzmvdTsMuMilSfHwf6dl912iyF84rMCUdDnJKhOFQKbMt6ffX1adb&#10;SnxgpmIajCjpQXh6P//4YdbaQoygBl0JRzCI8UVrS1qHYIss87wWDfMDsMKgUYJrWEDVbbPKsRaj&#10;Nzob5fk0a8FV1gEX3uPtQ2+k8xRfSsHDs5ReBKJLirWFdLp0buKZzWes2Dpma8WPZbB/qKJhymDS&#10;c6gHFhjZOfVHqEZxBx5kGHBoMpBScZF6wG6G+btu1jWzIvWC4Hh7hsn/v7D8ab+2L46E7gt0SGAE&#10;pLW+8HgZ++mka+IXKyVoRwgPZ9hEFwjHy/F0MhpP0cTRNp6M7vKEa3Z5bZ0PXwU0JAoldUhLQovt&#10;H33AjOh6conJPGhVrZTWSYmjIJbakT1DEnVINeKL37y0IW1Jp+ObPAU2EJ/3kbXBBJeeohS6TUdU&#10;ddXvBqoDwuCgnxBv+UphrY/MhxfmcCSwPRzz8IyH1IC54ChRUoP7+bf76I9MoZWSFkespP7HjjlB&#10;if5mkMO74WQSZzIpk5vPI1TctWVzbTG7ZgkIwBAXyvIkRv+gT6J00LzhNixiVjQxwzF3ScNJXIZ+&#10;8HGbuFgskhNOoWXh0awtj6Ej4JGJ1+6NOXukKyDRT3AaRla8Y633jS8NLHYBpEqURpx7VI/w4wQn&#10;po/bFlfkWk9el3/C/BcAAAD//wMAUEsDBBQABgAIAAAAIQD+L3N64gAAAAkBAAAPAAAAZHJzL2Rv&#10;d25yZXYueG1sTI/LboMwEEX3lfIP1kTqpkoMoQFEGaKo6kPKrqEPdedgF1DwGGEH6N/XXbXL0T26&#10;90y+m3XHRjXY1hBCuA6AKaqMbKlGeC0fVykw6wRJ0RlSCN/Kwq5YXOUik2aiFzUeXc18CdlMIDTO&#10;9RnntmqUFnZtekU++zKDFs6fQ83lICZfrju+CYKYa9GSX2hEr+4bVZ2PF43weVN/HOz89DZF26h/&#10;eB7L5F2WiNfLeX8HzKnZ/cHwq+/VofBOJ3MhaVmHEIVh7FGEVZwA80CabjfATgi3SQS8yPn/D4of&#10;AAAA//8DAFBLAQItABQABgAIAAAAIQC2gziS/gAAAOEBAAATAAAAAAAAAAAAAAAAAAAAAABbQ29u&#10;dGVudF9UeXBlc10ueG1sUEsBAi0AFAAGAAgAAAAhADj9If/WAAAAlAEAAAsAAAAAAAAAAAAAAAAA&#10;LwEAAF9yZWxzLy5yZWxzUEsBAi0AFAAGAAgAAAAhAHgUHmkvAgAAWwQAAA4AAAAAAAAAAAAAAAAA&#10;LgIAAGRycy9lMm9Eb2MueG1sUEsBAi0AFAAGAAgAAAAhAP4vc3riAAAACQEAAA8AAAAAAAAAAAAA&#10;AAAAiQQAAGRycy9kb3ducmV2LnhtbFBLBQYAAAAABAAEAPMAAACYBQAAAAA=&#10;" fillcolor="white [3201]" stroked="f" strokeweight=".5pt">
              <v:textbox>
                <w:txbxContent>
                  <w:p w14:paraId="36EFE8DC" w14:textId="2D168C36" w:rsidR="00510C0A" w:rsidRPr="003D7A61" w:rsidRDefault="00510C0A" w:rsidP="004D4EF8">
                    <w:pPr>
                      <w:tabs>
                        <w:tab w:val="left" w:pos="4962"/>
                      </w:tabs>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457906">
                      <w:rPr>
                        <w:rFonts w:cstheme="minorHAnsi"/>
                      </w:rPr>
                      <w:t>12</w:t>
                    </w:r>
                    <w:r>
                      <w:rPr>
                        <w:rFonts w:cstheme="minorHAnsi"/>
                      </w:rPr>
                      <w:t>|Nomor 1|</w:t>
                    </w:r>
                  </w:p>
                  <w:p w14:paraId="2CC5042F" w14:textId="77777777" w:rsidR="00510C0A" w:rsidRPr="003D7A61" w:rsidRDefault="00510C0A" w:rsidP="004D4EF8">
                    <w:pPr>
                      <w:tabs>
                        <w:tab w:val="left" w:pos="4962"/>
                      </w:tabs>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510C0A" w:rsidRDefault="005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B4E9" w14:textId="77777777" w:rsidR="00AD30FD" w:rsidRDefault="00AD30FD">
      <w:pPr>
        <w:spacing w:after="0" w:line="240" w:lineRule="auto"/>
      </w:pPr>
      <w:r>
        <w:separator/>
      </w:r>
    </w:p>
  </w:footnote>
  <w:footnote w:type="continuationSeparator" w:id="0">
    <w:p w14:paraId="7660C106" w14:textId="77777777" w:rsidR="00AD30FD" w:rsidRDefault="00AD3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38FE" w14:textId="77777777" w:rsidR="00EC255C" w:rsidRDefault="00EC2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CD29" w14:textId="77777777" w:rsidR="00B30D43" w:rsidRPr="00B30D43" w:rsidRDefault="00B30D43" w:rsidP="00B30D43">
    <w:pPr>
      <w:pStyle w:val="Header"/>
      <w:rPr>
        <w:sz w:val="16"/>
      </w:rPr>
    </w:pPr>
    <w:r w:rsidRPr="00B30D43">
      <w:rPr>
        <w:sz w:val="16"/>
        <w:lang w:val="sv-SE"/>
      </w:rPr>
      <w:t xml:space="preserve">Keisha Azzahra Tetadrian, Anggi Setiorini, Selvi Marcellia, Betta Kurniawan </w:t>
    </w:r>
    <w:r w:rsidRPr="00B30D43">
      <w:rPr>
        <w:sz w:val="16"/>
        <w:lang w:val="id-ID"/>
      </w:rPr>
      <w:t xml:space="preserve">| </w:t>
    </w:r>
    <w:r w:rsidRPr="00B30D43">
      <w:rPr>
        <w:sz w:val="16"/>
      </w:rPr>
      <w:t xml:space="preserve">Manifestasi Miositis pada Pasien dengan Infeksi </w:t>
    </w:r>
    <w:r w:rsidRPr="00B30D43">
      <w:rPr>
        <w:i/>
        <w:iCs/>
        <w:sz w:val="16"/>
      </w:rPr>
      <w:t>Trichinella spiralis</w:t>
    </w:r>
  </w:p>
  <w:p w14:paraId="79FCEB0A" w14:textId="77777777" w:rsidR="00401658" w:rsidRPr="00B30D43" w:rsidRDefault="00401658" w:rsidP="00B30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65F" w14:textId="047B2FAF" w:rsidR="00401658" w:rsidRDefault="00884511">
    <w:pPr>
      <w:pStyle w:val="Header"/>
      <w:rPr>
        <w:sz w:val="16"/>
      </w:rPr>
    </w:pPr>
    <w:r w:rsidRPr="00884511">
      <w:rPr>
        <w:sz w:val="16"/>
        <w:lang w:val="sv-SE"/>
      </w:rPr>
      <w:t>Keish</w:t>
    </w:r>
    <w:r>
      <w:rPr>
        <w:sz w:val="16"/>
        <w:lang w:val="sv-SE"/>
      </w:rPr>
      <w:t xml:space="preserve">a Azzahra Tetadrian, Anggi Setiorini, Selvi Marcellia, Betta Kurniawan </w:t>
    </w:r>
    <w:r w:rsidR="00401658" w:rsidRPr="00CB44FD">
      <w:rPr>
        <w:sz w:val="16"/>
        <w:lang w:val="id-ID"/>
      </w:rPr>
      <w:t>|</w:t>
    </w:r>
    <w:r>
      <w:rPr>
        <w:sz w:val="16"/>
        <w:lang w:val="id-ID"/>
      </w:rPr>
      <w:t xml:space="preserve"> </w:t>
    </w:r>
    <w:r w:rsidRPr="00884511">
      <w:rPr>
        <w:sz w:val="16"/>
      </w:rPr>
      <w:t>Manifestasi M</w:t>
    </w:r>
    <w:r>
      <w:rPr>
        <w:sz w:val="16"/>
      </w:rPr>
      <w:t>i</w:t>
    </w:r>
    <w:r w:rsidRPr="00884511">
      <w:rPr>
        <w:sz w:val="16"/>
      </w:rPr>
      <w:t>ositis pada</w:t>
    </w:r>
    <w:r>
      <w:rPr>
        <w:sz w:val="16"/>
      </w:rPr>
      <w:t xml:space="preserve"> Pasien dengan</w:t>
    </w:r>
    <w:r w:rsidRPr="00884511">
      <w:rPr>
        <w:sz w:val="16"/>
      </w:rPr>
      <w:t xml:space="preserve"> Infeksi </w:t>
    </w:r>
    <w:r w:rsidRPr="00884511">
      <w:rPr>
        <w:i/>
        <w:iCs/>
        <w:sz w:val="16"/>
      </w:rPr>
      <w:t>Trichinella spiralis</w:t>
    </w:r>
  </w:p>
  <w:p w14:paraId="5024851C" w14:textId="77777777" w:rsidR="00884511" w:rsidRPr="00884511" w:rsidRDefault="00884511">
    <w:pPr>
      <w:pStyle w:val="Header"/>
      <w:rPr>
        <w:sz w:val="16"/>
        <w:lang w:val="sv-SE"/>
      </w:rP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884511"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lang w:val="sv-SE"/>
            </w:rPr>
          </w:pPr>
          <w:r w:rsidRPr="00AE16BE">
            <w:rPr>
              <w:rFonts w:cstheme="minorHAnsi"/>
              <w:noProof/>
              <w:color w:val="000000"/>
              <w:sz w:val="20"/>
              <w:szCs w:val="20"/>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36DFE5D3" w14:textId="48F7E05E" w:rsidR="00D425E7" w:rsidRPr="00AE16BE" w:rsidRDefault="00D425E7" w:rsidP="00D425E7">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 xml:space="preserve">12, </w:t>
          </w:r>
          <w:r w:rsidRPr="00AE16BE">
            <w:rPr>
              <w:rFonts w:cstheme="minorHAnsi"/>
              <w:b/>
              <w:i/>
              <w:color w:val="000000"/>
            </w:rPr>
            <w:t xml:space="preserve"> Issu</w:t>
          </w:r>
          <w:r>
            <w:rPr>
              <w:rFonts w:cstheme="minorHAnsi"/>
              <w:b/>
              <w:i/>
              <w:color w:val="000000"/>
            </w:rPr>
            <w:t>e 1,</w:t>
          </w:r>
          <w:r w:rsidRPr="00AE16BE">
            <w:rPr>
              <w:rFonts w:cstheme="minorHAnsi"/>
              <w:b/>
              <w:i/>
              <w:color w:val="000000"/>
            </w:rPr>
            <w:t xml:space="preserve"> 202</w:t>
          </w:r>
          <w:r>
            <w:rPr>
              <w:rFonts w:cstheme="minorHAnsi"/>
              <w:b/>
              <w:i/>
              <w:color w:val="000000"/>
            </w:rPr>
            <w:t>5</w:t>
          </w:r>
          <w:r w:rsidRPr="00AE16BE">
            <w:rPr>
              <w:rFonts w:cstheme="minorHAnsi"/>
              <w:b/>
              <w:i/>
              <w:color w:val="000000"/>
            </w:rPr>
            <w:t xml:space="preserve">, </w:t>
          </w:r>
          <w:r w:rsidR="00611B55">
            <w:rPr>
              <w:rFonts w:cstheme="minorHAnsi"/>
              <w:b/>
              <w:i/>
              <w:color w:val="000000"/>
            </w:rPr>
            <w:t>3</w:t>
          </w:r>
          <w:r w:rsidR="00EC255C">
            <w:rPr>
              <w:rFonts w:cstheme="minorHAnsi"/>
              <w:b/>
              <w:i/>
              <w:color w:val="000000"/>
            </w:rPr>
            <w:t>24-329</w:t>
          </w:r>
        </w:p>
        <w:p w14:paraId="5500073E" w14:textId="6F6ED896"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DDA"/>
    <w:multiLevelType w:val="hybridMultilevel"/>
    <w:tmpl w:val="50D69B4E"/>
    <w:lvl w:ilvl="0" w:tplc="1D640A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5F468A"/>
    <w:multiLevelType w:val="hybridMultilevel"/>
    <w:tmpl w:val="27E4CCB2"/>
    <w:lvl w:ilvl="0" w:tplc="8462475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285D75"/>
    <w:multiLevelType w:val="hybridMultilevel"/>
    <w:tmpl w:val="7522F2BE"/>
    <w:lvl w:ilvl="0" w:tplc="F8685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892488"/>
    <w:multiLevelType w:val="hybridMultilevel"/>
    <w:tmpl w:val="7AF0CCBA"/>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1AD340FC"/>
    <w:multiLevelType w:val="hybridMultilevel"/>
    <w:tmpl w:val="F26CA98E"/>
    <w:lvl w:ilvl="0" w:tplc="38090017">
      <w:start w:val="1"/>
      <w:numFmt w:val="lowerLetter"/>
      <w:lvlText w:val="%1)"/>
      <w:lvlJc w:val="left"/>
      <w:pPr>
        <w:ind w:left="720" w:hanging="360"/>
      </w:pPr>
    </w:lvl>
    <w:lvl w:ilvl="1" w:tplc="445276DA">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FE046C"/>
    <w:multiLevelType w:val="hybridMultilevel"/>
    <w:tmpl w:val="9B3CC4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A20562"/>
    <w:multiLevelType w:val="hybridMultilevel"/>
    <w:tmpl w:val="7444D5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88082A"/>
    <w:multiLevelType w:val="multilevel"/>
    <w:tmpl w:val="E224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053D4"/>
    <w:multiLevelType w:val="hybridMultilevel"/>
    <w:tmpl w:val="8A52D9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7494776"/>
    <w:multiLevelType w:val="hybridMultilevel"/>
    <w:tmpl w:val="28A0F5B0"/>
    <w:lvl w:ilvl="0" w:tplc="900CA2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F46211"/>
    <w:multiLevelType w:val="hybridMultilevel"/>
    <w:tmpl w:val="D7F213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9A18E1"/>
    <w:multiLevelType w:val="hybridMultilevel"/>
    <w:tmpl w:val="0A98CA16"/>
    <w:lvl w:ilvl="0" w:tplc="38090011">
      <w:start w:val="1"/>
      <w:numFmt w:val="decimal"/>
      <w:lvlText w:val="%1)"/>
      <w:lvlJc w:val="left"/>
      <w:pPr>
        <w:ind w:left="720" w:hanging="360"/>
      </w:pPr>
    </w:lvl>
    <w:lvl w:ilvl="1" w:tplc="6B82EDC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6F7A1D"/>
    <w:multiLevelType w:val="hybridMultilevel"/>
    <w:tmpl w:val="706EC752"/>
    <w:lvl w:ilvl="0" w:tplc="1262799E">
      <w:start w:val="1"/>
      <w:numFmt w:val="decimal"/>
      <w:lvlText w:val="%1."/>
      <w:lvlJc w:val="left"/>
      <w:pPr>
        <w:ind w:left="420" w:hanging="360"/>
      </w:pPr>
      <w:rPr>
        <w:rFonts w:hint="default"/>
        <w:b w:val="0"/>
        <w:bCs/>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3" w15:restartNumberingAfterBreak="0">
    <w:nsid w:val="37A568F9"/>
    <w:multiLevelType w:val="hybridMultilevel"/>
    <w:tmpl w:val="B60C811E"/>
    <w:lvl w:ilvl="0" w:tplc="6A34C252">
      <w:start w:val="1"/>
      <w:numFmt w:val="decimal"/>
      <w:lvlText w:val="%1)"/>
      <w:lvlJc w:val="left"/>
      <w:pPr>
        <w:ind w:left="720" w:hanging="360"/>
      </w:pPr>
      <w:rPr>
        <w:rFonts w:hint="default"/>
      </w:rPr>
    </w:lvl>
    <w:lvl w:ilvl="1" w:tplc="B9B29108">
      <w:start w:val="7"/>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A94445B"/>
    <w:multiLevelType w:val="hybridMultilevel"/>
    <w:tmpl w:val="259AD4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0156DAA"/>
    <w:multiLevelType w:val="hybridMultilevel"/>
    <w:tmpl w:val="A106FC5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0DD6470"/>
    <w:multiLevelType w:val="hybridMultilevel"/>
    <w:tmpl w:val="D23852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5B70928"/>
    <w:multiLevelType w:val="hybridMultilevel"/>
    <w:tmpl w:val="B1F699F2"/>
    <w:lvl w:ilvl="0" w:tplc="13364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72C03E3"/>
    <w:multiLevelType w:val="hybridMultilevel"/>
    <w:tmpl w:val="9146BE9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15:restartNumberingAfterBreak="0">
    <w:nsid w:val="5CB275D7"/>
    <w:multiLevelType w:val="hybridMultilevel"/>
    <w:tmpl w:val="219472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D41515B"/>
    <w:multiLevelType w:val="hybridMultilevel"/>
    <w:tmpl w:val="29923B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E1050E5"/>
    <w:multiLevelType w:val="hybridMultilevel"/>
    <w:tmpl w:val="E0E8BD0E"/>
    <w:lvl w:ilvl="0" w:tplc="38090017">
      <w:start w:val="1"/>
      <w:numFmt w:val="lowerLetter"/>
      <w:lvlText w:val="%1)"/>
      <w:lvlJc w:val="left"/>
      <w:pPr>
        <w:ind w:left="720" w:hanging="360"/>
      </w:pPr>
    </w:lvl>
    <w:lvl w:ilvl="1" w:tplc="5E0E9B98">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F2676C0"/>
    <w:multiLevelType w:val="hybridMultilevel"/>
    <w:tmpl w:val="B83AF72A"/>
    <w:lvl w:ilvl="0" w:tplc="84624756">
      <w:start w:val="1"/>
      <w:numFmt w:val="upperLetter"/>
      <w:lvlText w:val="%1."/>
      <w:lvlJc w:val="left"/>
      <w:pPr>
        <w:ind w:left="720" w:hanging="360"/>
      </w:pPr>
      <w:rPr>
        <w:rFonts w:hint="default"/>
      </w:rPr>
    </w:lvl>
    <w:lvl w:ilvl="1" w:tplc="6B0051EA">
      <w:start w:val="5"/>
      <w:numFmt w:val="bullet"/>
      <w:lvlText w:val="-"/>
      <w:lvlJc w:val="left"/>
      <w:pPr>
        <w:ind w:left="1440" w:hanging="360"/>
      </w:pPr>
      <w:rPr>
        <w:rFonts w:ascii="Times New Roman" w:eastAsiaTheme="minorHAnsi" w:hAnsi="Times New Roman" w:cs="Times New Roman" w:hint="default"/>
      </w:rPr>
    </w:lvl>
    <w:lvl w:ilvl="2" w:tplc="A45A7BB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D1151A"/>
    <w:multiLevelType w:val="hybridMultilevel"/>
    <w:tmpl w:val="2348C3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0652DF18">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223261B"/>
    <w:multiLevelType w:val="hybridMultilevel"/>
    <w:tmpl w:val="AE86E7EE"/>
    <w:lvl w:ilvl="0" w:tplc="5CAEF15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9936AA6"/>
    <w:multiLevelType w:val="hybridMultilevel"/>
    <w:tmpl w:val="134222CC"/>
    <w:lvl w:ilvl="0" w:tplc="38090011">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6" w15:restartNumberingAfterBreak="0">
    <w:nsid w:val="75D95EB6"/>
    <w:multiLevelType w:val="hybridMultilevel"/>
    <w:tmpl w:val="23B436B4"/>
    <w:lvl w:ilvl="0" w:tplc="3809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78E66C85"/>
    <w:multiLevelType w:val="hybridMultilevel"/>
    <w:tmpl w:val="642EBD12"/>
    <w:lvl w:ilvl="0" w:tplc="1970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3945915">
    <w:abstractNumId w:val="22"/>
  </w:num>
  <w:num w:numId="2" w16cid:durableId="968627808">
    <w:abstractNumId w:val="25"/>
  </w:num>
  <w:num w:numId="3" w16cid:durableId="240143727">
    <w:abstractNumId w:val="23"/>
  </w:num>
  <w:num w:numId="4" w16cid:durableId="1934899355">
    <w:abstractNumId w:val="1"/>
  </w:num>
  <w:num w:numId="5" w16cid:durableId="938103370">
    <w:abstractNumId w:val="13"/>
  </w:num>
  <w:num w:numId="6" w16cid:durableId="410197928">
    <w:abstractNumId w:val="6"/>
  </w:num>
  <w:num w:numId="7" w16cid:durableId="1178040747">
    <w:abstractNumId w:val="21"/>
  </w:num>
  <w:num w:numId="8" w16cid:durableId="592279449">
    <w:abstractNumId w:val="17"/>
  </w:num>
  <w:num w:numId="9" w16cid:durableId="552930433">
    <w:abstractNumId w:val="20"/>
  </w:num>
  <w:num w:numId="10" w16cid:durableId="687952896">
    <w:abstractNumId w:val="19"/>
  </w:num>
  <w:num w:numId="11" w16cid:durableId="1104305497">
    <w:abstractNumId w:val="2"/>
  </w:num>
  <w:num w:numId="12" w16cid:durableId="293490074">
    <w:abstractNumId w:val="14"/>
  </w:num>
  <w:num w:numId="13" w16cid:durableId="1020546877">
    <w:abstractNumId w:val="8"/>
  </w:num>
  <w:num w:numId="14" w16cid:durableId="1663661984">
    <w:abstractNumId w:val="27"/>
  </w:num>
  <w:num w:numId="15" w16cid:durableId="1748569967">
    <w:abstractNumId w:val="15"/>
  </w:num>
  <w:num w:numId="16" w16cid:durableId="1408066667">
    <w:abstractNumId w:val="4"/>
  </w:num>
  <w:num w:numId="17" w16cid:durableId="1162621069">
    <w:abstractNumId w:val="9"/>
  </w:num>
  <w:num w:numId="18" w16cid:durableId="1913197042">
    <w:abstractNumId w:val="5"/>
  </w:num>
  <w:num w:numId="19" w16cid:durableId="1042243700">
    <w:abstractNumId w:val="0"/>
  </w:num>
  <w:num w:numId="20" w16cid:durableId="466165842">
    <w:abstractNumId w:val="11"/>
  </w:num>
  <w:num w:numId="21" w16cid:durableId="177815867">
    <w:abstractNumId w:val="10"/>
  </w:num>
  <w:num w:numId="22" w16cid:durableId="1730109468">
    <w:abstractNumId w:val="16"/>
  </w:num>
  <w:num w:numId="23" w16cid:durableId="1913587931">
    <w:abstractNumId w:val="24"/>
  </w:num>
  <w:num w:numId="24" w16cid:durableId="1324621603">
    <w:abstractNumId w:val="12"/>
  </w:num>
  <w:num w:numId="25" w16cid:durableId="252328031">
    <w:abstractNumId w:val="18"/>
  </w:num>
  <w:num w:numId="26" w16cid:durableId="1217814210">
    <w:abstractNumId w:val="26"/>
  </w:num>
  <w:num w:numId="27" w16cid:durableId="447506634">
    <w:abstractNumId w:val="7"/>
  </w:num>
  <w:num w:numId="28" w16cid:durableId="62384653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702B9"/>
    <w:rsid w:val="0007144B"/>
    <w:rsid w:val="00083A40"/>
    <w:rsid w:val="000A336D"/>
    <w:rsid w:val="000C0FE0"/>
    <w:rsid w:val="000D7BAA"/>
    <w:rsid w:val="001145AB"/>
    <w:rsid w:val="001161BA"/>
    <w:rsid w:val="001255F4"/>
    <w:rsid w:val="00135AFF"/>
    <w:rsid w:val="00154C9A"/>
    <w:rsid w:val="00154DAF"/>
    <w:rsid w:val="001658FC"/>
    <w:rsid w:val="00176C58"/>
    <w:rsid w:val="001A4E95"/>
    <w:rsid w:val="001D37E3"/>
    <w:rsid w:val="001D3842"/>
    <w:rsid w:val="001D6817"/>
    <w:rsid w:val="00211BA9"/>
    <w:rsid w:val="00211FCC"/>
    <w:rsid w:val="00220B55"/>
    <w:rsid w:val="00253C00"/>
    <w:rsid w:val="00267A14"/>
    <w:rsid w:val="002726E1"/>
    <w:rsid w:val="00283048"/>
    <w:rsid w:val="00297D53"/>
    <w:rsid w:val="002A046B"/>
    <w:rsid w:val="002B7732"/>
    <w:rsid w:val="002C4F09"/>
    <w:rsid w:val="002D2CB4"/>
    <w:rsid w:val="002D7308"/>
    <w:rsid w:val="002E112B"/>
    <w:rsid w:val="002E16D5"/>
    <w:rsid w:val="002E2B86"/>
    <w:rsid w:val="002F3C2C"/>
    <w:rsid w:val="003340B4"/>
    <w:rsid w:val="00341638"/>
    <w:rsid w:val="00343796"/>
    <w:rsid w:val="003576C6"/>
    <w:rsid w:val="00361E77"/>
    <w:rsid w:val="00364EF6"/>
    <w:rsid w:val="00383E0D"/>
    <w:rsid w:val="003A29E9"/>
    <w:rsid w:val="003A3D1F"/>
    <w:rsid w:val="003B32B8"/>
    <w:rsid w:val="003E2230"/>
    <w:rsid w:val="003E3E5B"/>
    <w:rsid w:val="00401658"/>
    <w:rsid w:val="004130FE"/>
    <w:rsid w:val="004203C4"/>
    <w:rsid w:val="00420A39"/>
    <w:rsid w:val="004217A5"/>
    <w:rsid w:val="004360C1"/>
    <w:rsid w:val="00457906"/>
    <w:rsid w:val="00491752"/>
    <w:rsid w:val="00496BF5"/>
    <w:rsid w:val="004A21D0"/>
    <w:rsid w:val="004D3B82"/>
    <w:rsid w:val="004D4EF8"/>
    <w:rsid w:val="004D72C6"/>
    <w:rsid w:val="004F2B50"/>
    <w:rsid w:val="005101B6"/>
    <w:rsid w:val="00510C0A"/>
    <w:rsid w:val="005171A2"/>
    <w:rsid w:val="00517336"/>
    <w:rsid w:val="005200AE"/>
    <w:rsid w:val="005243E4"/>
    <w:rsid w:val="0052506D"/>
    <w:rsid w:val="00527450"/>
    <w:rsid w:val="005375BA"/>
    <w:rsid w:val="00545FD7"/>
    <w:rsid w:val="00567FD4"/>
    <w:rsid w:val="005728AB"/>
    <w:rsid w:val="005820A0"/>
    <w:rsid w:val="00583CB2"/>
    <w:rsid w:val="00593C75"/>
    <w:rsid w:val="0059562A"/>
    <w:rsid w:val="005B0E78"/>
    <w:rsid w:val="005B36E3"/>
    <w:rsid w:val="005B4C68"/>
    <w:rsid w:val="005B5F08"/>
    <w:rsid w:val="005E201F"/>
    <w:rsid w:val="005E55B0"/>
    <w:rsid w:val="005E5DA0"/>
    <w:rsid w:val="005E7AE4"/>
    <w:rsid w:val="00611B55"/>
    <w:rsid w:val="0061418C"/>
    <w:rsid w:val="00620450"/>
    <w:rsid w:val="006512DA"/>
    <w:rsid w:val="006558ED"/>
    <w:rsid w:val="00661088"/>
    <w:rsid w:val="0066108D"/>
    <w:rsid w:val="00670780"/>
    <w:rsid w:val="006868F3"/>
    <w:rsid w:val="006962EA"/>
    <w:rsid w:val="006B1086"/>
    <w:rsid w:val="006B7EBC"/>
    <w:rsid w:val="006C7020"/>
    <w:rsid w:val="006D631A"/>
    <w:rsid w:val="006E7F4E"/>
    <w:rsid w:val="00716FD4"/>
    <w:rsid w:val="00720326"/>
    <w:rsid w:val="0072182A"/>
    <w:rsid w:val="00732F42"/>
    <w:rsid w:val="00737A36"/>
    <w:rsid w:val="00750281"/>
    <w:rsid w:val="00776098"/>
    <w:rsid w:val="00795F04"/>
    <w:rsid w:val="007B2D6D"/>
    <w:rsid w:val="007B47C7"/>
    <w:rsid w:val="007B6F80"/>
    <w:rsid w:val="007C5A45"/>
    <w:rsid w:val="007D5109"/>
    <w:rsid w:val="007E5470"/>
    <w:rsid w:val="007F0C28"/>
    <w:rsid w:val="007F3CBE"/>
    <w:rsid w:val="007F41BD"/>
    <w:rsid w:val="0080090A"/>
    <w:rsid w:val="00804AA4"/>
    <w:rsid w:val="00831858"/>
    <w:rsid w:val="008460AD"/>
    <w:rsid w:val="00865F46"/>
    <w:rsid w:val="00884511"/>
    <w:rsid w:val="008C555D"/>
    <w:rsid w:val="008E3EDD"/>
    <w:rsid w:val="008F2773"/>
    <w:rsid w:val="009000BC"/>
    <w:rsid w:val="009061B5"/>
    <w:rsid w:val="00910280"/>
    <w:rsid w:val="0091593B"/>
    <w:rsid w:val="00922A74"/>
    <w:rsid w:val="00945CC7"/>
    <w:rsid w:val="00945EA6"/>
    <w:rsid w:val="00953F08"/>
    <w:rsid w:val="009729D3"/>
    <w:rsid w:val="00972F77"/>
    <w:rsid w:val="009733DA"/>
    <w:rsid w:val="009818C4"/>
    <w:rsid w:val="00981945"/>
    <w:rsid w:val="0098330A"/>
    <w:rsid w:val="00996EE1"/>
    <w:rsid w:val="009B7E4E"/>
    <w:rsid w:val="009C1E68"/>
    <w:rsid w:val="009F6CBF"/>
    <w:rsid w:val="009F764D"/>
    <w:rsid w:val="00A413B3"/>
    <w:rsid w:val="00A44756"/>
    <w:rsid w:val="00A65537"/>
    <w:rsid w:val="00A81280"/>
    <w:rsid w:val="00A85B48"/>
    <w:rsid w:val="00A8630C"/>
    <w:rsid w:val="00A92CD9"/>
    <w:rsid w:val="00A93E36"/>
    <w:rsid w:val="00AA1711"/>
    <w:rsid w:val="00AB2E4D"/>
    <w:rsid w:val="00AD30FD"/>
    <w:rsid w:val="00AE0FE1"/>
    <w:rsid w:val="00AE12A8"/>
    <w:rsid w:val="00B168F5"/>
    <w:rsid w:val="00B236C8"/>
    <w:rsid w:val="00B30D43"/>
    <w:rsid w:val="00B4076C"/>
    <w:rsid w:val="00B40C4A"/>
    <w:rsid w:val="00B82A38"/>
    <w:rsid w:val="00BA15B3"/>
    <w:rsid w:val="00BE00A1"/>
    <w:rsid w:val="00BE3AB1"/>
    <w:rsid w:val="00C006C7"/>
    <w:rsid w:val="00C1318C"/>
    <w:rsid w:val="00C32606"/>
    <w:rsid w:val="00C34C5D"/>
    <w:rsid w:val="00C522EA"/>
    <w:rsid w:val="00C53F1E"/>
    <w:rsid w:val="00C66886"/>
    <w:rsid w:val="00CE1547"/>
    <w:rsid w:val="00CE7A41"/>
    <w:rsid w:val="00CF2478"/>
    <w:rsid w:val="00D14455"/>
    <w:rsid w:val="00D37F7D"/>
    <w:rsid w:val="00D4148B"/>
    <w:rsid w:val="00D425E7"/>
    <w:rsid w:val="00D437C3"/>
    <w:rsid w:val="00D50BE2"/>
    <w:rsid w:val="00D5597E"/>
    <w:rsid w:val="00D634E9"/>
    <w:rsid w:val="00D640C8"/>
    <w:rsid w:val="00D85A6D"/>
    <w:rsid w:val="00DA44AA"/>
    <w:rsid w:val="00DB3646"/>
    <w:rsid w:val="00DC0424"/>
    <w:rsid w:val="00DE37A3"/>
    <w:rsid w:val="00DF1110"/>
    <w:rsid w:val="00DF2BA2"/>
    <w:rsid w:val="00DF6CA6"/>
    <w:rsid w:val="00E01464"/>
    <w:rsid w:val="00E01A44"/>
    <w:rsid w:val="00E1350C"/>
    <w:rsid w:val="00E13839"/>
    <w:rsid w:val="00E1656C"/>
    <w:rsid w:val="00E27133"/>
    <w:rsid w:val="00E30AB0"/>
    <w:rsid w:val="00E318ED"/>
    <w:rsid w:val="00E351E1"/>
    <w:rsid w:val="00E35CE9"/>
    <w:rsid w:val="00E36E30"/>
    <w:rsid w:val="00E405DD"/>
    <w:rsid w:val="00E73780"/>
    <w:rsid w:val="00E860BD"/>
    <w:rsid w:val="00E86FB5"/>
    <w:rsid w:val="00E959DC"/>
    <w:rsid w:val="00E95EF0"/>
    <w:rsid w:val="00EC255C"/>
    <w:rsid w:val="00EE73E6"/>
    <w:rsid w:val="00EF3556"/>
    <w:rsid w:val="00F03C4F"/>
    <w:rsid w:val="00F1221A"/>
    <w:rsid w:val="00F14687"/>
    <w:rsid w:val="00F239DD"/>
    <w:rsid w:val="00F34838"/>
    <w:rsid w:val="00F406E3"/>
    <w:rsid w:val="00F64A82"/>
    <w:rsid w:val="00F65148"/>
    <w:rsid w:val="00F762FF"/>
    <w:rsid w:val="00F92EF1"/>
    <w:rsid w:val="00FA355C"/>
    <w:rsid w:val="00FA4855"/>
    <w:rsid w:val="00FA4E2D"/>
    <w:rsid w:val="00FA5AA0"/>
    <w:rsid w:val="00FB6015"/>
    <w:rsid w:val="00FC0D20"/>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basedOn w:val="Normal"/>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39"/>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character" w:styleId="PlaceholderText">
    <w:name w:val="Placeholder Text"/>
    <w:basedOn w:val="DefaultParagraphFont"/>
    <w:uiPriority w:val="99"/>
    <w:semiHidden/>
    <w:rsid w:val="00BE00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535">
      <w:bodyDiv w:val="1"/>
      <w:marLeft w:val="0"/>
      <w:marRight w:val="0"/>
      <w:marTop w:val="0"/>
      <w:marBottom w:val="0"/>
      <w:divBdr>
        <w:top w:val="none" w:sz="0" w:space="0" w:color="auto"/>
        <w:left w:val="none" w:sz="0" w:space="0" w:color="auto"/>
        <w:bottom w:val="none" w:sz="0" w:space="0" w:color="auto"/>
        <w:right w:val="none" w:sz="0" w:space="0" w:color="auto"/>
      </w:divBdr>
    </w:div>
    <w:div w:id="64769150">
      <w:bodyDiv w:val="1"/>
      <w:marLeft w:val="0"/>
      <w:marRight w:val="0"/>
      <w:marTop w:val="0"/>
      <w:marBottom w:val="0"/>
      <w:divBdr>
        <w:top w:val="none" w:sz="0" w:space="0" w:color="auto"/>
        <w:left w:val="none" w:sz="0" w:space="0" w:color="auto"/>
        <w:bottom w:val="none" w:sz="0" w:space="0" w:color="auto"/>
        <w:right w:val="none" w:sz="0" w:space="0" w:color="auto"/>
      </w:divBdr>
    </w:div>
    <w:div w:id="65612187">
      <w:bodyDiv w:val="1"/>
      <w:marLeft w:val="0"/>
      <w:marRight w:val="0"/>
      <w:marTop w:val="0"/>
      <w:marBottom w:val="0"/>
      <w:divBdr>
        <w:top w:val="none" w:sz="0" w:space="0" w:color="auto"/>
        <w:left w:val="none" w:sz="0" w:space="0" w:color="auto"/>
        <w:bottom w:val="none" w:sz="0" w:space="0" w:color="auto"/>
        <w:right w:val="none" w:sz="0" w:space="0" w:color="auto"/>
      </w:divBdr>
    </w:div>
    <w:div w:id="68424172">
      <w:bodyDiv w:val="1"/>
      <w:marLeft w:val="0"/>
      <w:marRight w:val="0"/>
      <w:marTop w:val="0"/>
      <w:marBottom w:val="0"/>
      <w:divBdr>
        <w:top w:val="none" w:sz="0" w:space="0" w:color="auto"/>
        <w:left w:val="none" w:sz="0" w:space="0" w:color="auto"/>
        <w:bottom w:val="none" w:sz="0" w:space="0" w:color="auto"/>
        <w:right w:val="none" w:sz="0" w:space="0" w:color="auto"/>
      </w:divBdr>
    </w:div>
    <w:div w:id="144781696">
      <w:bodyDiv w:val="1"/>
      <w:marLeft w:val="0"/>
      <w:marRight w:val="0"/>
      <w:marTop w:val="0"/>
      <w:marBottom w:val="0"/>
      <w:divBdr>
        <w:top w:val="none" w:sz="0" w:space="0" w:color="auto"/>
        <w:left w:val="none" w:sz="0" w:space="0" w:color="auto"/>
        <w:bottom w:val="none" w:sz="0" w:space="0" w:color="auto"/>
        <w:right w:val="none" w:sz="0" w:space="0" w:color="auto"/>
      </w:divBdr>
      <w:divsChild>
        <w:div w:id="1929851514">
          <w:marLeft w:val="0"/>
          <w:marRight w:val="0"/>
          <w:marTop w:val="0"/>
          <w:marBottom w:val="0"/>
          <w:divBdr>
            <w:top w:val="none" w:sz="0" w:space="0" w:color="auto"/>
            <w:left w:val="none" w:sz="0" w:space="0" w:color="auto"/>
            <w:bottom w:val="none" w:sz="0" w:space="0" w:color="auto"/>
            <w:right w:val="none" w:sz="0" w:space="0" w:color="auto"/>
          </w:divBdr>
          <w:divsChild>
            <w:div w:id="241179285">
              <w:marLeft w:val="0"/>
              <w:marRight w:val="0"/>
              <w:marTop w:val="0"/>
              <w:marBottom w:val="0"/>
              <w:divBdr>
                <w:top w:val="none" w:sz="0" w:space="0" w:color="auto"/>
                <w:left w:val="none" w:sz="0" w:space="0" w:color="auto"/>
                <w:bottom w:val="none" w:sz="0" w:space="0" w:color="auto"/>
                <w:right w:val="none" w:sz="0" w:space="0" w:color="auto"/>
              </w:divBdr>
            </w:div>
            <w:div w:id="1337536415">
              <w:marLeft w:val="0"/>
              <w:marRight w:val="0"/>
              <w:marTop w:val="0"/>
              <w:marBottom w:val="0"/>
              <w:divBdr>
                <w:top w:val="none" w:sz="0" w:space="0" w:color="auto"/>
                <w:left w:val="none" w:sz="0" w:space="0" w:color="auto"/>
                <w:bottom w:val="none" w:sz="0" w:space="0" w:color="auto"/>
                <w:right w:val="none" w:sz="0" w:space="0" w:color="auto"/>
              </w:divBdr>
            </w:div>
            <w:div w:id="1949384148">
              <w:marLeft w:val="0"/>
              <w:marRight w:val="0"/>
              <w:marTop w:val="0"/>
              <w:marBottom w:val="0"/>
              <w:divBdr>
                <w:top w:val="none" w:sz="0" w:space="0" w:color="auto"/>
                <w:left w:val="none" w:sz="0" w:space="0" w:color="auto"/>
                <w:bottom w:val="none" w:sz="0" w:space="0" w:color="auto"/>
                <w:right w:val="none" w:sz="0" w:space="0" w:color="auto"/>
              </w:divBdr>
            </w:div>
            <w:div w:id="1997031912">
              <w:marLeft w:val="0"/>
              <w:marRight w:val="0"/>
              <w:marTop w:val="0"/>
              <w:marBottom w:val="0"/>
              <w:divBdr>
                <w:top w:val="none" w:sz="0" w:space="0" w:color="auto"/>
                <w:left w:val="none" w:sz="0" w:space="0" w:color="auto"/>
                <w:bottom w:val="none" w:sz="0" w:space="0" w:color="auto"/>
                <w:right w:val="none" w:sz="0" w:space="0" w:color="auto"/>
              </w:divBdr>
            </w:div>
            <w:div w:id="1915623771">
              <w:marLeft w:val="0"/>
              <w:marRight w:val="0"/>
              <w:marTop w:val="0"/>
              <w:marBottom w:val="0"/>
              <w:divBdr>
                <w:top w:val="none" w:sz="0" w:space="0" w:color="auto"/>
                <w:left w:val="none" w:sz="0" w:space="0" w:color="auto"/>
                <w:bottom w:val="none" w:sz="0" w:space="0" w:color="auto"/>
                <w:right w:val="none" w:sz="0" w:space="0" w:color="auto"/>
              </w:divBdr>
            </w:div>
            <w:div w:id="955529458">
              <w:marLeft w:val="0"/>
              <w:marRight w:val="0"/>
              <w:marTop w:val="0"/>
              <w:marBottom w:val="0"/>
              <w:divBdr>
                <w:top w:val="none" w:sz="0" w:space="0" w:color="auto"/>
                <w:left w:val="none" w:sz="0" w:space="0" w:color="auto"/>
                <w:bottom w:val="none" w:sz="0" w:space="0" w:color="auto"/>
                <w:right w:val="none" w:sz="0" w:space="0" w:color="auto"/>
              </w:divBdr>
            </w:div>
            <w:div w:id="588540366">
              <w:marLeft w:val="0"/>
              <w:marRight w:val="0"/>
              <w:marTop w:val="0"/>
              <w:marBottom w:val="0"/>
              <w:divBdr>
                <w:top w:val="none" w:sz="0" w:space="0" w:color="auto"/>
                <w:left w:val="none" w:sz="0" w:space="0" w:color="auto"/>
                <w:bottom w:val="none" w:sz="0" w:space="0" w:color="auto"/>
                <w:right w:val="none" w:sz="0" w:space="0" w:color="auto"/>
              </w:divBdr>
            </w:div>
            <w:div w:id="713315081">
              <w:marLeft w:val="0"/>
              <w:marRight w:val="0"/>
              <w:marTop w:val="0"/>
              <w:marBottom w:val="0"/>
              <w:divBdr>
                <w:top w:val="none" w:sz="0" w:space="0" w:color="auto"/>
                <w:left w:val="none" w:sz="0" w:space="0" w:color="auto"/>
                <w:bottom w:val="none" w:sz="0" w:space="0" w:color="auto"/>
                <w:right w:val="none" w:sz="0" w:space="0" w:color="auto"/>
              </w:divBdr>
            </w:div>
            <w:div w:id="299893015">
              <w:marLeft w:val="0"/>
              <w:marRight w:val="0"/>
              <w:marTop w:val="0"/>
              <w:marBottom w:val="0"/>
              <w:divBdr>
                <w:top w:val="none" w:sz="0" w:space="0" w:color="auto"/>
                <w:left w:val="none" w:sz="0" w:space="0" w:color="auto"/>
                <w:bottom w:val="none" w:sz="0" w:space="0" w:color="auto"/>
                <w:right w:val="none" w:sz="0" w:space="0" w:color="auto"/>
              </w:divBdr>
            </w:div>
            <w:div w:id="1485899922">
              <w:marLeft w:val="0"/>
              <w:marRight w:val="0"/>
              <w:marTop w:val="0"/>
              <w:marBottom w:val="0"/>
              <w:divBdr>
                <w:top w:val="none" w:sz="0" w:space="0" w:color="auto"/>
                <w:left w:val="none" w:sz="0" w:space="0" w:color="auto"/>
                <w:bottom w:val="none" w:sz="0" w:space="0" w:color="auto"/>
                <w:right w:val="none" w:sz="0" w:space="0" w:color="auto"/>
              </w:divBdr>
            </w:div>
            <w:div w:id="1412779474">
              <w:marLeft w:val="0"/>
              <w:marRight w:val="0"/>
              <w:marTop w:val="0"/>
              <w:marBottom w:val="0"/>
              <w:divBdr>
                <w:top w:val="none" w:sz="0" w:space="0" w:color="auto"/>
                <w:left w:val="none" w:sz="0" w:space="0" w:color="auto"/>
                <w:bottom w:val="none" w:sz="0" w:space="0" w:color="auto"/>
                <w:right w:val="none" w:sz="0" w:space="0" w:color="auto"/>
              </w:divBdr>
            </w:div>
            <w:div w:id="4433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568">
      <w:bodyDiv w:val="1"/>
      <w:marLeft w:val="0"/>
      <w:marRight w:val="0"/>
      <w:marTop w:val="0"/>
      <w:marBottom w:val="0"/>
      <w:divBdr>
        <w:top w:val="none" w:sz="0" w:space="0" w:color="auto"/>
        <w:left w:val="none" w:sz="0" w:space="0" w:color="auto"/>
        <w:bottom w:val="none" w:sz="0" w:space="0" w:color="auto"/>
        <w:right w:val="none" w:sz="0" w:space="0" w:color="auto"/>
      </w:divBdr>
    </w:div>
    <w:div w:id="173343844">
      <w:bodyDiv w:val="1"/>
      <w:marLeft w:val="0"/>
      <w:marRight w:val="0"/>
      <w:marTop w:val="0"/>
      <w:marBottom w:val="0"/>
      <w:divBdr>
        <w:top w:val="none" w:sz="0" w:space="0" w:color="auto"/>
        <w:left w:val="none" w:sz="0" w:space="0" w:color="auto"/>
        <w:bottom w:val="none" w:sz="0" w:space="0" w:color="auto"/>
        <w:right w:val="none" w:sz="0" w:space="0" w:color="auto"/>
      </w:divBdr>
      <w:divsChild>
        <w:div w:id="1243107405">
          <w:marLeft w:val="0"/>
          <w:marRight w:val="0"/>
          <w:marTop w:val="0"/>
          <w:marBottom w:val="0"/>
          <w:divBdr>
            <w:top w:val="none" w:sz="0" w:space="0" w:color="auto"/>
            <w:left w:val="none" w:sz="0" w:space="0" w:color="auto"/>
            <w:bottom w:val="none" w:sz="0" w:space="0" w:color="auto"/>
            <w:right w:val="none" w:sz="0" w:space="0" w:color="auto"/>
          </w:divBdr>
        </w:div>
        <w:div w:id="758254386">
          <w:marLeft w:val="0"/>
          <w:marRight w:val="0"/>
          <w:marTop w:val="0"/>
          <w:marBottom w:val="0"/>
          <w:divBdr>
            <w:top w:val="none" w:sz="0" w:space="0" w:color="auto"/>
            <w:left w:val="none" w:sz="0" w:space="0" w:color="auto"/>
            <w:bottom w:val="none" w:sz="0" w:space="0" w:color="auto"/>
            <w:right w:val="none" w:sz="0" w:space="0" w:color="auto"/>
          </w:divBdr>
        </w:div>
        <w:div w:id="411778783">
          <w:marLeft w:val="0"/>
          <w:marRight w:val="0"/>
          <w:marTop w:val="0"/>
          <w:marBottom w:val="0"/>
          <w:divBdr>
            <w:top w:val="none" w:sz="0" w:space="0" w:color="auto"/>
            <w:left w:val="none" w:sz="0" w:space="0" w:color="auto"/>
            <w:bottom w:val="none" w:sz="0" w:space="0" w:color="auto"/>
            <w:right w:val="none" w:sz="0" w:space="0" w:color="auto"/>
          </w:divBdr>
        </w:div>
      </w:divsChild>
    </w:div>
    <w:div w:id="192766463">
      <w:bodyDiv w:val="1"/>
      <w:marLeft w:val="0"/>
      <w:marRight w:val="0"/>
      <w:marTop w:val="0"/>
      <w:marBottom w:val="0"/>
      <w:divBdr>
        <w:top w:val="none" w:sz="0" w:space="0" w:color="auto"/>
        <w:left w:val="none" w:sz="0" w:space="0" w:color="auto"/>
        <w:bottom w:val="none" w:sz="0" w:space="0" w:color="auto"/>
        <w:right w:val="none" w:sz="0" w:space="0" w:color="auto"/>
      </w:divBdr>
    </w:div>
    <w:div w:id="254092286">
      <w:bodyDiv w:val="1"/>
      <w:marLeft w:val="0"/>
      <w:marRight w:val="0"/>
      <w:marTop w:val="0"/>
      <w:marBottom w:val="0"/>
      <w:divBdr>
        <w:top w:val="none" w:sz="0" w:space="0" w:color="auto"/>
        <w:left w:val="none" w:sz="0" w:space="0" w:color="auto"/>
        <w:bottom w:val="none" w:sz="0" w:space="0" w:color="auto"/>
        <w:right w:val="none" w:sz="0" w:space="0" w:color="auto"/>
      </w:divBdr>
    </w:div>
    <w:div w:id="294067834">
      <w:bodyDiv w:val="1"/>
      <w:marLeft w:val="0"/>
      <w:marRight w:val="0"/>
      <w:marTop w:val="0"/>
      <w:marBottom w:val="0"/>
      <w:divBdr>
        <w:top w:val="none" w:sz="0" w:space="0" w:color="auto"/>
        <w:left w:val="none" w:sz="0" w:space="0" w:color="auto"/>
        <w:bottom w:val="none" w:sz="0" w:space="0" w:color="auto"/>
        <w:right w:val="none" w:sz="0" w:space="0" w:color="auto"/>
      </w:divBdr>
    </w:div>
    <w:div w:id="295767986">
      <w:bodyDiv w:val="1"/>
      <w:marLeft w:val="0"/>
      <w:marRight w:val="0"/>
      <w:marTop w:val="0"/>
      <w:marBottom w:val="0"/>
      <w:divBdr>
        <w:top w:val="none" w:sz="0" w:space="0" w:color="auto"/>
        <w:left w:val="none" w:sz="0" w:space="0" w:color="auto"/>
        <w:bottom w:val="none" w:sz="0" w:space="0" w:color="auto"/>
        <w:right w:val="none" w:sz="0" w:space="0" w:color="auto"/>
      </w:divBdr>
    </w:div>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355234558">
      <w:bodyDiv w:val="1"/>
      <w:marLeft w:val="0"/>
      <w:marRight w:val="0"/>
      <w:marTop w:val="0"/>
      <w:marBottom w:val="0"/>
      <w:divBdr>
        <w:top w:val="none" w:sz="0" w:space="0" w:color="auto"/>
        <w:left w:val="none" w:sz="0" w:space="0" w:color="auto"/>
        <w:bottom w:val="none" w:sz="0" w:space="0" w:color="auto"/>
        <w:right w:val="none" w:sz="0" w:space="0" w:color="auto"/>
      </w:divBdr>
    </w:div>
    <w:div w:id="409810804">
      <w:bodyDiv w:val="1"/>
      <w:marLeft w:val="0"/>
      <w:marRight w:val="0"/>
      <w:marTop w:val="0"/>
      <w:marBottom w:val="0"/>
      <w:divBdr>
        <w:top w:val="none" w:sz="0" w:space="0" w:color="auto"/>
        <w:left w:val="none" w:sz="0" w:space="0" w:color="auto"/>
        <w:bottom w:val="none" w:sz="0" w:space="0" w:color="auto"/>
        <w:right w:val="none" w:sz="0" w:space="0" w:color="auto"/>
      </w:divBdr>
    </w:div>
    <w:div w:id="425422623">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476996820">
      <w:bodyDiv w:val="1"/>
      <w:marLeft w:val="0"/>
      <w:marRight w:val="0"/>
      <w:marTop w:val="0"/>
      <w:marBottom w:val="0"/>
      <w:divBdr>
        <w:top w:val="none" w:sz="0" w:space="0" w:color="auto"/>
        <w:left w:val="none" w:sz="0" w:space="0" w:color="auto"/>
        <w:bottom w:val="none" w:sz="0" w:space="0" w:color="auto"/>
        <w:right w:val="none" w:sz="0" w:space="0" w:color="auto"/>
      </w:divBdr>
    </w:div>
    <w:div w:id="494687256">
      <w:bodyDiv w:val="1"/>
      <w:marLeft w:val="0"/>
      <w:marRight w:val="0"/>
      <w:marTop w:val="0"/>
      <w:marBottom w:val="0"/>
      <w:divBdr>
        <w:top w:val="none" w:sz="0" w:space="0" w:color="auto"/>
        <w:left w:val="none" w:sz="0" w:space="0" w:color="auto"/>
        <w:bottom w:val="none" w:sz="0" w:space="0" w:color="auto"/>
        <w:right w:val="none" w:sz="0" w:space="0" w:color="auto"/>
      </w:divBdr>
    </w:div>
    <w:div w:id="554852272">
      <w:bodyDiv w:val="1"/>
      <w:marLeft w:val="0"/>
      <w:marRight w:val="0"/>
      <w:marTop w:val="0"/>
      <w:marBottom w:val="0"/>
      <w:divBdr>
        <w:top w:val="none" w:sz="0" w:space="0" w:color="auto"/>
        <w:left w:val="none" w:sz="0" w:space="0" w:color="auto"/>
        <w:bottom w:val="none" w:sz="0" w:space="0" w:color="auto"/>
        <w:right w:val="none" w:sz="0" w:space="0" w:color="auto"/>
      </w:divBdr>
    </w:div>
    <w:div w:id="562909277">
      <w:bodyDiv w:val="1"/>
      <w:marLeft w:val="0"/>
      <w:marRight w:val="0"/>
      <w:marTop w:val="0"/>
      <w:marBottom w:val="0"/>
      <w:divBdr>
        <w:top w:val="none" w:sz="0" w:space="0" w:color="auto"/>
        <w:left w:val="none" w:sz="0" w:space="0" w:color="auto"/>
        <w:bottom w:val="none" w:sz="0" w:space="0" w:color="auto"/>
        <w:right w:val="none" w:sz="0" w:space="0" w:color="auto"/>
      </w:divBdr>
      <w:divsChild>
        <w:div w:id="1094743078">
          <w:marLeft w:val="0"/>
          <w:marRight w:val="0"/>
          <w:marTop w:val="0"/>
          <w:marBottom w:val="0"/>
          <w:divBdr>
            <w:top w:val="none" w:sz="0" w:space="0" w:color="auto"/>
            <w:left w:val="none" w:sz="0" w:space="0" w:color="auto"/>
            <w:bottom w:val="none" w:sz="0" w:space="0" w:color="auto"/>
            <w:right w:val="none" w:sz="0" w:space="0" w:color="auto"/>
          </w:divBdr>
          <w:divsChild>
            <w:div w:id="1322733943">
              <w:marLeft w:val="0"/>
              <w:marRight w:val="0"/>
              <w:marTop w:val="0"/>
              <w:marBottom w:val="0"/>
              <w:divBdr>
                <w:top w:val="none" w:sz="0" w:space="0" w:color="auto"/>
                <w:left w:val="none" w:sz="0" w:space="0" w:color="auto"/>
                <w:bottom w:val="none" w:sz="0" w:space="0" w:color="auto"/>
                <w:right w:val="none" w:sz="0" w:space="0" w:color="auto"/>
              </w:divBdr>
            </w:div>
            <w:div w:id="1839343919">
              <w:marLeft w:val="0"/>
              <w:marRight w:val="0"/>
              <w:marTop w:val="0"/>
              <w:marBottom w:val="0"/>
              <w:divBdr>
                <w:top w:val="none" w:sz="0" w:space="0" w:color="auto"/>
                <w:left w:val="none" w:sz="0" w:space="0" w:color="auto"/>
                <w:bottom w:val="none" w:sz="0" w:space="0" w:color="auto"/>
                <w:right w:val="none" w:sz="0" w:space="0" w:color="auto"/>
              </w:divBdr>
            </w:div>
            <w:div w:id="2021468006">
              <w:marLeft w:val="0"/>
              <w:marRight w:val="0"/>
              <w:marTop w:val="0"/>
              <w:marBottom w:val="0"/>
              <w:divBdr>
                <w:top w:val="none" w:sz="0" w:space="0" w:color="auto"/>
                <w:left w:val="none" w:sz="0" w:space="0" w:color="auto"/>
                <w:bottom w:val="none" w:sz="0" w:space="0" w:color="auto"/>
                <w:right w:val="none" w:sz="0" w:space="0" w:color="auto"/>
              </w:divBdr>
            </w:div>
            <w:div w:id="430249563">
              <w:marLeft w:val="0"/>
              <w:marRight w:val="0"/>
              <w:marTop w:val="0"/>
              <w:marBottom w:val="0"/>
              <w:divBdr>
                <w:top w:val="none" w:sz="0" w:space="0" w:color="auto"/>
                <w:left w:val="none" w:sz="0" w:space="0" w:color="auto"/>
                <w:bottom w:val="none" w:sz="0" w:space="0" w:color="auto"/>
                <w:right w:val="none" w:sz="0" w:space="0" w:color="auto"/>
              </w:divBdr>
            </w:div>
            <w:div w:id="932207808">
              <w:marLeft w:val="0"/>
              <w:marRight w:val="0"/>
              <w:marTop w:val="0"/>
              <w:marBottom w:val="0"/>
              <w:divBdr>
                <w:top w:val="none" w:sz="0" w:space="0" w:color="auto"/>
                <w:left w:val="none" w:sz="0" w:space="0" w:color="auto"/>
                <w:bottom w:val="none" w:sz="0" w:space="0" w:color="auto"/>
                <w:right w:val="none" w:sz="0" w:space="0" w:color="auto"/>
              </w:divBdr>
            </w:div>
            <w:div w:id="1387874497">
              <w:marLeft w:val="0"/>
              <w:marRight w:val="0"/>
              <w:marTop w:val="0"/>
              <w:marBottom w:val="0"/>
              <w:divBdr>
                <w:top w:val="none" w:sz="0" w:space="0" w:color="auto"/>
                <w:left w:val="none" w:sz="0" w:space="0" w:color="auto"/>
                <w:bottom w:val="none" w:sz="0" w:space="0" w:color="auto"/>
                <w:right w:val="none" w:sz="0" w:space="0" w:color="auto"/>
              </w:divBdr>
            </w:div>
            <w:div w:id="528757505">
              <w:marLeft w:val="0"/>
              <w:marRight w:val="0"/>
              <w:marTop w:val="0"/>
              <w:marBottom w:val="0"/>
              <w:divBdr>
                <w:top w:val="none" w:sz="0" w:space="0" w:color="auto"/>
                <w:left w:val="none" w:sz="0" w:space="0" w:color="auto"/>
                <w:bottom w:val="none" w:sz="0" w:space="0" w:color="auto"/>
                <w:right w:val="none" w:sz="0" w:space="0" w:color="auto"/>
              </w:divBdr>
            </w:div>
            <w:div w:id="967278232">
              <w:marLeft w:val="0"/>
              <w:marRight w:val="0"/>
              <w:marTop w:val="0"/>
              <w:marBottom w:val="0"/>
              <w:divBdr>
                <w:top w:val="none" w:sz="0" w:space="0" w:color="auto"/>
                <w:left w:val="none" w:sz="0" w:space="0" w:color="auto"/>
                <w:bottom w:val="none" w:sz="0" w:space="0" w:color="auto"/>
                <w:right w:val="none" w:sz="0" w:space="0" w:color="auto"/>
              </w:divBdr>
            </w:div>
            <w:div w:id="904142946">
              <w:marLeft w:val="0"/>
              <w:marRight w:val="0"/>
              <w:marTop w:val="0"/>
              <w:marBottom w:val="0"/>
              <w:divBdr>
                <w:top w:val="none" w:sz="0" w:space="0" w:color="auto"/>
                <w:left w:val="none" w:sz="0" w:space="0" w:color="auto"/>
                <w:bottom w:val="none" w:sz="0" w:space="0" w:color="auto"/>
                <w:right w:val="none" w:sz="0" w:space="0" w:color="auto"/>
              </w:divBdr>
            </w:div>
            <w:div w:id="1576938079">
              <w:marLeft w:val="0"/>
              <w:marRight w:val="0"/>
              <w:marTop w:val="0"/>
              <w:marBottom w:val="0"/>
              <w:divBdr>
                <w:top w:val="none" w:sz="0" w:space="0" w:color="auto"/>
                <w:left w:val="none" w:sz="0" w:space="0" w:color="auto"/>
                <w:bottom w:val="none" w:sz="0" w:space="0" w:color="auto"/>
                <w:right w:val="none" w:sz="0" w:space="0" w:color="auto"/>
              </w:divBdr>
            </w:div>
            <w:div w:id="433403754">
              <w:marLeft w:val="0"/>
              <w:marRight w:val="0"/>
              <w:marTop w:val="0"/>
              <w:marBottom w:val="0"/>
              <w:divBdr>
                <w:top w:val="none" w:sz="0" w:space="0" w:color="auto"/>
                <w:left w:val="none" w:sz="0" w:space="0" w:color="auto"/>
                <w:bottom w:val="none" w:sz="0" w:space="0" w:color="auto"/>
                <w:right w:val="none" w:sz="0" w:space="0" w:color="auto"/>
              </w:divBdr>
            </w:div>
            <w:div w:id="19486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2818">
      <w:bodyDiv w:val="1"/>
      <w:marLeft w:val="0"/>
      <w:marRight w:val="0"/>
      <w:marTop w:val="0"/>
      <w:marBottom w:val="0"/>
      <w:divBdr>
        <w:top w:val="none" w:sz="0" w:space="0" w:color="auto"/>
        <w:left w:val="none" w:sz="0" w:space="0" w:color="auto"/>
        <w:bottom w:val="none" w:sz="0" w:space="0" w:color="auto"/>
        <w:right w:val="none" w:sz="0" w:space="0" w:color="auto"/>
      </w:divBdr>
    </w:div>
    <w:div w:id="634600533">
      <w:bodyDiv w:val="1"/>
      <w:marLeft w:val="0"/>
      <w:marRight w:val="0"/>
      <w:marTop w:val="0"/>
      <w:marBottom w:val="0"/>
      <w:divBdr>
        <w:top w:val="none" w:sz="0" w:space="0" w:color="auto"/>
        <w:left w:val="none" w:sz="0" w:space="0" w:color="auto"/>
        <w:bottom w:val="none" w:sz="0" w:space="0" w:color="auto"/>
        <w:right w:val="none" w:sz="0" w:space="0" w:color="auto"/>
      </w:divBdr>
    </w:div>
    <w:div w:id="641235901">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0038">
      <w:bodyDiv w:val="1"/>
      <w:marLeft w:val="0"/>
      <w:marRight w:val="0"/>
      <w:marTop w:val="0"/>
      <w:marBottom w:val="0"/>
      <w:divBdr>
        <w:top w:val="none" w:sz="0" w:space="0" w:color="auto"/>
        <w:left w:val="none" w:sz="0" w:space="0" w:color="auto"/>
        <w:bottom w:val="none" w:sz="0" w:space="0" w:color="auto"/>
        <w:right w:val="none" w:sz="0" w:space="0" w:color="auto"/>
      </w:divBdr>
    </w:div>
    <w:div w:id="739208068">
      <w:bodyDiv w:val="1"/>
      <w:marLeft w:val="0"/>
      <w:marRight w:val="0"/>
      <w:marTop w:val="0"/>
      <w:marBottom w:val="0"/>
      <w:divBdr>
        <w:top w:val="none" w:sz="0" w:space="0" w:color="auto"/>
        <w:left w:val="none" w:sz="0" w:space="0" w:color="auto"/>
        <w:bottom w:val="none" w:sz="0" w:space="0" w:color="auto"/>
        <w:right w:val="none" w:sz="0" w:space="0" w:color="auto"/>
      </w:divBdr>
    </w:div>
    <w:div w:id="766004178">
      <w:bodyDiv w:val="1"/>
      <w:marLeft w:val="0"/>
      <w:marRight w:val="0"/>
      <w:marTop w:val="0"/>
      <w:marBottom w:val="0"/>
      <w:divBdr>
        <w:top w:val="none" w:sz="0" w:space="0" w:color="auto"/>
        <w:left w:val="none" w:sz="0" w:space="0" w:color="auto"/>
        <w:bottom w:val="none" w:sz="0" w:space="0" w:color="auto"/>
        <w:right w:val="none" w:sz="0" w:space="0" w:color="auto"/>
      </w:divBdr>
    </w:div>
    <w:div w:id="772481352">
      <w:bodyDiv w:val="1"/>
      <w:marLeft w:val="0"/>
      <w:marRight w:val="0"/>
      <w:marTop w:val="0"/>
      <w:marBottom w:val="0"/>
      <w:divBdr>
        <w:top w:val="none" w:sz="0" w:space="0" w:color="auto"/>
        <w:left w:val="none" w:sz="0" w:space="0" w:color="auto"/>
        <w:bottom w:val="none" w:sz="0" w:space="0" w:color="auto"/>
        <w:right w:val="none" w:sz="0" w:space="0" w:color="auto"/>
      </w:divBdr>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3484">
      <w:bodyDiv w:val="1"/>
      <w:marLeft w:val="0"/>
      <w:marRight w:val="0"/>
      <w:marTop w:val="0"/>
      <w:marBottom w:val="0"/>
      <w:divBdr>
        <w:top w:val="none" w:sz="0" w:space="0" w:color="auto"/>
        <w:left w:val="none" w:sz="0" w:space="0" w:color="auto"/>
        <w:bottom w:val="none" w:sz="0" w:space="0" w:color="auto"/>
        <w:right w:val="none" w:sz="0" w:space="0" w:color="auto"/>
      </w:divBdr>
    </w:div>
    <w:div w:id="854880063">
      <w:bodyDiv w:val="1"/>
      <w:marLeft w:val="0"/>
      <w:marRight w:val="0"/>
      <w:marTop w:val="0"/>
      <w:marBottom w:val="0"/>
      <w:divBdr>
        <w:top w:val="none" w:sz="0" w:space="0" w:color="auto"/>
        <w:left w:val="none" w:sz="0" w:space="0" w:color="auto"/>
        <w:bottom w:val="none" w:sz="0" w:space="0" w:color="auto"/>
        <w:right w:val="none" w:sz="0" w:space="0" w:color="auto"/>
      </w:divBdr>
    </w:div>
    <w:div w:id="922837646">
      <w:bodyDiv w:val="1"/>
      <w:marLeft w:val="0"/>
      <w:marRight w:val="0"/>
      <w:marTop w:val="0"/>
      <w:marBottom w:val="0"/>
      <w:divBdr>
        <w:top w:val="none" w:sz="0" w:space="0" w:color="auto"/>
        <w:left w:val="none" w:sz="0" w:space="0" w:color="auto"/>
        <w:bottom w:val="none" w:sz="0" w:space="0" w:color="auto"/>
        <w:right w:val="none" w:sz="0" w:space="0" w:color="auto"/>
      </w:divBdr>
    </w:div>
    <w:div w:id="983510304">
      <w:bodyDiv w:val="1"/>
      <w:marLeft w:val="0"/>
      <w:marRight w:val="0"/>
      <w:marTop w:val="0"/>
      <w:marBottom w:val="0"/>
      <w:divBdr>
        <w:top w:val="none" w:sz="0" w:space="0" w:color="auto"/>
        <w:left w:val="none" w:sz="0" w:space="0" w:color="auto"/>
        <w:bottom w:val="none" w:sz="0" w:space="0" w:color="auto"/>
        <w:right w:val="none" w:sz="0" w:space="0" w:color="auto"/>
      </w:divBdr>
    </w:div>
    <w:div w:id="995306201">
      <w:bodyDiv w:val="1"/>
      <w:marLeft w:val="0"/>
      <w:marRight w:val="0"/>
      <w:marTop w:val="0"/>
      <w:marBottom w:val="0"/>
      <w:divBdr>
        <w:top w:val="none" w:sz="0" w:space="0" w:color="auto"/>
        <w:left w:val="none" w:sz="0" w:space="0" w:color="auto"/>
        <w:bottom w:val="none" w:sz="0" w:space="0" w:color="auto"/>
        <w:right w:val="none" w:sz="0" w:space="0" w:color="auto"/>
      </w:divBdr>
    </w:div>
    <w:div w:id="995837571">
      <w:bodyDiv w:val="1"/>
      <w:marLeft w:val="0"/>
      <w:marRight w:val="0"/>
      <w:marTop w:val="0"/>
      <w:marBottom w:val="0"/>
      <w:divBdr>
        <w:top w:val="none" w:sz="0" w:space="0" w:color="auto"/>
        <w:left w:val="none" w:sz="0" w:space="0" w:color="auto"/>
        <w:bottom w:val="none" w:sz="0" w:space="0" w:color="auto"/>
        <w:right w:val="none" w:sz="0" w:space="0" w:color="auto"/>
      </w:divBdr>
    </w:div>
    <w:div w:id="1077942129">
      <w:bodyDiv w:val="1"/>
      <w:marLeft w:val="0"/>
      <w:marRight w:val="0"/>
      <w:marTop w:val="0"/>
      <w:marBottom w:val="0"/>
      <w:divBdr>
        <w:top w:val="none" w:sz="0" w:space="0" w:color="auto"/>
        <w:left w:val="none" w:sz="0" w:space="0" w:color="auto"/>
        <w:bottom w:val="none" w:sz="0" w:space="0" w:color="auto"/>
        <w:right w:val="none" w:sz="0" w:space="0" w:color="auto"/>
      </w:divBdr>
    </w:div>
    <w:div w:id="1081100187">
      <w:bodyDiv w:val="1"/>
      <w:marLeft w:val="0"/>
      <w:marRight w:val="0"/>
      <w:marTop w:val="0"/>
      <w:marBottom w:val="0"/>
      <w:divBdr>
        <w:top w:val="none" w:sz="0" w:space="0" w:color="auto"/>
        <w:left w:val="none" w:sz="0" w:space="0" w:color="auto"/>
        <w:bottom w:val="none" w:sz="0" w:space="0" w:color="auto"/>
        <w:right w:val="none" w:sz="0" w:space="0" w:color="auto"/>
      </w:divBdr>
    </w:div>
    <w:div w:id="1110592149">
      <w:bodyDiv w:val="1"/>
      <w:marLeft w:val="0"/>
      <w:marRight w:val="0"/>
      <w:marTop w:val="0"/>
      <w:marBottom w:val="0"/>
      <w:divBdr>
        <w:top w:val="none" w:sz="0" w:space="0" w:color="auto"/>
        <w:left w:val="none" w:sz="0" w:space="0" w:color="auto"/>
        <w:bottom w:val="none" w:sz="0" w:space="0" w:color="auto"/>
        <w:right w:val="none" w:sz="0" w:space="0" w:color="auto"/>
      </w:divBdr>
      <w:divsChild>
        <w:div w:id="1280188935">
          <w:marLeft w:val="0"/>
          <w:marRight w:val="0"/>
          <w:marTop w:val="0"/>
          <w:marBottom w:val="0"/>
          <w:divBdr>
            <w:top w:val="none" w:sz="0" w:space="0" w:color="auto"/>
            <w:left w:val="none" w:sz="0" w:space="0" w:color="auto"/>
            <w:bottom w:val="none" w:sz="0" w:space="0" w:color="auto"/>
            <w:right w:val="none" w:sz="0" w:space="0" w:color="auto"/>
          </w:divBdr>
          <w:divsChild>
            <w:div w:id="1198396630">
              <w:marLeft w:val="0"/>
              <w:marRight w:val="0"/>
              <w:marTop w:val="0"/>
              <w:marBottom w:val="0"/>
              <w:divBdr>
                <w:top w:val="none" w:sz="0" w:space="0" w:color="auto"/>
                <w:left w:val="none" w:sz="0" w:space="0" w:color="auto"/>
                <w:bottom w:val="none" w:sz="0" w:space="0" w:color="auto"/>
                <w:right w:val="none" w:sz="0" w:space="0" w:color="auto"/>
              </w:divBdr>
            </w:div>
            <w:div w:id="1664048480">
              <w:marLeft w:val="0"/>
              <w:marRight w:val="0"/>
              <w:marTop w:val="0"/>
              <w:marBottom w:val="0"/>
              <w:divBdr>
                <w:top w:val="none" w:sz="0" w:space="0" w:color="auto"/>
                <w:left w:val="none" w:sz="0" w:space="0" w:color="auto"/>
                <w:bottom w:val="none" w:sz="0" w:space="0" w:color="auto"/>
                <w:right w:val="none" w:sz="0" w:space="0" w:color="auto"/>
              </w:divBdr>
            </w:div>
            <w:div w:id="1569462869">
              <w:marLeft w:val="0"/>
              <w:marRight w:val="0"/>
              <w:marTop w:val="0"/>
              <w:marBottom w:val="0"/>
              <w:divBdr>
                <w:top w:val="none" w:sz="0" w:space="0" w:color="auto"/>
                <w:left w:val="none" w:sz="0" w:space="0" w:color="auto"/>
                <w:bottom w:val="none" w:sz="0" w:space="0" w:color="auto"/>
                <w:right w:val="none" w:sz="0" w:space="0" w:color="auto"/>
              </w:divBdr>
            </w:div>
            <w:div w:id="1208488463">
              <w:marLeft w:val="0"/>
              <w:marRight w:val="0"/>
              <w:marTop w:val="0"/>
              <w:marBottom w:val="0"/>
              <w:divBdr>
                <w:top w:val="none" w:sz="0" w:space="0" w:color="auto"/>
                <w:left w:val="none" w:sz="0" w:space="0" w:color="auto"/>
                <w:bottom w:val="none" w:sz="0" w:space="0" w:color="auto"/>
                <w:right w:val="none" w:sz="0" w:space="0" w:color="auto"/>
              </w:divBdr>
            </w:div>
            <w:div w:id="1159881875">
              <w:marLeft w:val="0"/>
              <w:marRight w:val="0"/>
              <w:marTop w:val="0"/>
              <w:marBottom w:val="0"/>
              <w:divBdr>
                <w:top w:val="none" w:sz="0" w:space="0" w:color="auto"/>
                <w:left w:val="none" w:sz="0" w:space="0" w:color="auto"/>
                <w:bottom w:val="none" w:sz="0" w:space="0" w:color="auto"/>
                <w:right w:val="none" w:sz="0" w:space="0" w:color="auto"/>
              </w:divBdr>
            </w:div>
            <w:div w:id="263150829">
              <w:marLeft w:val="0"/>
              <w:marRight w:val="0"/>
              <w:marTop w:val="0"/>
              <w:marBottom w:val="0"/>
              <w:divBdr>
                <w:top w:val="none" w:sz="0" w:space="0" w:color="auto"/>
                <w:left w:val="none" w:sz="0" w:space="0" w:color="auto"/>
                <w:bottom w:val="none" w:sz="0" w:space="0" w:color="auto"/>
                <w:right w:val="none" w:sz="0" w:space="0" w:color="auto"/>
              </w:divBdr>
            </w:div>
            <w:div w:id="155347264">
              <w:marLeft w:val="0"/>
              <w:marRight w:val="0"/>
              <w:marTop w:val="0"/>
              <w:marBottom w:val="0"/>
              <w:divBdr>
                <w:top w:val="none" w:sz="0" w:space="0" w:color="auto"/>
                <w:left w:val="none" w:sz="0" w:space="0" w:color="auto"/>
                <w:bottom w:val="none" w:sz="0" w:space="0" w:color="auto"/>
                <w:right w:val="none" w:sz="0" w:space="0" w:color="auto"/>
              </w:divBdr>
            </w:div>
            <w:div w:id="1831365615">
              <w:marLeft w:val="0"/>
              <w:marRight w:val="0"/>
              <w:marTop w:val="0"/>
              <w:marBottom w:val="0"/>
              <w:divBdr>
                <w:top w:val="none" w:sz="0" w:space="0" w:color="auto"/>
                <w:left w:val="none" w:sz="0" w:space="0" w:color="auto"/>
                <w:bottom w:val="none" w:sz="0" w:space="0" w:color="auto"/>
                <w:right w:val="none" w:sz="0" w:space="0" w:color="auto"/>
              </w:divBdr>
            </w:div>
            <w:div w:id="1313291277">
              <w:marLeft w:val="0"/>
              <w:marRight w:val="0"/>
              <w:marTop w:val="0"/>
              <w:marBottom w:val="0"/>
              <w:divBdr>
                <w:top w:val="none" w:sz="0" w:space="0" w:color="auto"/>
                <w:left w:val="none" w:sz="0" w:space="0" w:color="auto"/>
                <w:bottom w:val="none" w:sz="0" w:space="0" w:color="auto"/>
                <w:right w:val="none" w:sz="0" w:space="0" w:color="auto"/>
              </w:divBdr>
            </w:div>
            <w:div w:id="1510825446">
              <w:marLeft w:val="0"/>
              <w:marRight w:val="0"/>
              <w:marTop w:val="0"/>
              <w:marBottom w:val="0"/>
              <w:divBdr>
                <w:top w:val="none" w:sz="0" w:space="0" w:color="auto"/>
                <w:left w:val="none" w:sz="0" w:space="0" w:color="auto"/>
                <w:bottom w:val="none" w:sz="0" w:space="0" w:color="auto"/>
                <w:right w:val="none" w:sz="0" w:space="0" w:color="auto"/>
              </w:divBdr>
            </w:div>
            <w:div w:id="1753619066">
              <w:marLeft w:val="0"/>
              <w:marRight w:val="0"/>
              <w:marTop w:val="0"/>
              <w:marBottom w:val="0"/>
              <w:divBdr>
                <w:top w:val="none" w:sz="0" w:space="0" w:color="auto"/>
                <w:left w:val="none" w:sz="0" w:space="0" w:color="auto"/>
                <w:bottom w:val="none" w:sz="0" w:space="0" w:color="auto"/>
                <w:right w:val="none" w:sz="0" w:space="0" w:color="auto"/>
              </w:divBdr>
            </w:div>
            <w:div w:id="11478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5765">
      <w:bodyDiv w:val="1"/>
      <w:marLeft w:val="0"/>
      <w:marRight w:val="0"/>
      <w:marTop w:val="0"/>
      <w:marBottom w:val="0"/>
      <w:divBdr>
        <w:top w:val="none" w:sz="0" w:space="0" w:color="auto"/>
        <w:left w:val="none" w:sz="0" w:space="0" w:color="auto"/>
        <w:bottom w:val="none" w:sz="0" w:space="0" w:color="auto"/>
        <w:right w:val="none" w:sz="0" w:space="0" w:color="auto"/>
      </w:divBdr>
    </w:div>
    <w:div w:id="1125852409">
      <w:bodyDiv w:val="1"/>
      <w:marLeft w:val="0"/>
      <w:marRight w:val="0"/>
      <w:marTop w:val="0"/>
      <w:marBottom w:val="0"/>
      <w:divBdr>
        <w:top w:val="none" w:sz="0" w:space="0" w:color="auto"/>
        <w:left w:val="none" w:sz="0" w:space="0" w:color="auto"/>
        <w:bottom w:val="none" w:sz="0" w:space="0" w:color="auto"/>
        <w:right w:val="none" w:sz="0" w:space="0" w:color="auto"/>
      </w:divBdr>
      <w:divsChild>
        <w:div w:id="2067221301">
          <w:marLeft w:val="0"/>
          <w:marRight w:val="0"/>
          <w:marTop w:val="0"/>
          <w:marBottom w:val="0"/>
          <w:divBdr>
            <w:top w:val="none" w:sz="0" w:space="0" w:color="auto"/>
            <w:left w:val="none" w:sz="0" w:space="0" w:color="auto"/>
            <w:bottom w:val="none" w:sz="0" w:space="0" w:color="auto"/>
            <w:right w:val="none" w:sz="0" w:space="0" w:color="auto"/>
          </w:divBdr>
          <w:divsChild>
            <w:div w:id="1172526570">
              <w:marLeft w:val="0"/>
              <w:marRight w:val="0"/>
              <w:marTop w:val="0"/>
              <w:marBottom w:val="0"/>
              <w:divBdr>
                <w:top w:val="none" w:sz="0" w:space="0" w:color="auto"/>
                <w:left w:val="none" w:sz="0" w:space="0" w:color="auto"/>
                <w:bottom w:val="none" w:sz="0" w:space="0" w:color="auto"/>
                <w:right w:val="none" w:sz="0" w:space="0" w:color="auto"/>
              </w:divBdr>
            </w:div>
            <w:div w:id="628046670">
              <w:marLeft w:val="0"/>
              <w:marRight w:val="0"/>
              <w:marTop w:val="0"/>
              <w:marBottom w:val="0"/>
              <w:divBdr>
                <w:top w:val="none" w:sz="0" w:space="0" w:color="auto"/>
                <w:left w:val="none" w:sz="0" w:space="0" w:color="auto"/>
                <w:bottom w:val="none" w:sz="0" w:space="0" w:color="auto"/>
                <w:right w:val="none" w:sz="0" w:space="0" w:color="auto"/>
              </w:divBdr>
            </w:div>
            <w:div w:id="944385266">
              <w:marLeft w:val="0"/>
              <w:marRight w:val="0"/>
              <w:marTop w:val="0"/>
              <w:marBottom w:val="0"/>
              <w:divBdr>
                <w:top w:val="none" w:sz="0" w:space="0" w:color="auto"/>
                <w:left w:val="none" w:sz="0" w:space="0" w:color="auto"/>
                <w:bottom w:val="none" w:sz="0" w:space="0" w:color="auto"/>
                <w:right w:val="none" w:sz="0" w:space="0" w:color="auto"/>
              </w:divBdr>
            </w:div>
            <w:div w:id="1379472044">
              <w:marLeft w:val="0"/>
              <w:marRight w:val="0"/>
              <w:marTop w:val="0"/>
              <w:marBottom w:val="0"/>
              <w:divBdr>
                <w:top w:val="none" w:sz="0" w:space="0" w:color="auto"/>
                <w:left w:val="none" w:sz="0" w:space="0" w:color="auto"/>
                <w:bottom w:val="none" w:sz="0" w:space="0" w:color="auto"/>
                <w:right w:val="none" w:sz="0" w:space="0" w:color="auto"/>
              </w:divBdr>
            </w:div>
            <w:div w:id="1446657761">
              <w:marLeft w:val="0"/>
              <w:marRight w:val="0"/>
              <w:marTop w:val="0"/>
              <w:marBottom w:val="0"/>
              <w:divBdr>
                <w:top w:val="none" w:sz="0" w:space="0" w:color="auto"/>
                <w:left w:val="none" w:sz="0" w:space="0" w:color="auto"/>
                <w:bottom w:val="none" w:sz="0" w:space="0" w:color="auto"/>
                <w:right w:val="none" w:sz="0" w:space="0" w:color="auto"/>
              </w:divBdr>
            </w:div>
            <w:div w:id="1437286660">
              <w:marLeft w:val="0"/>
              <w:marRight w:val="0"/>
              <w:marTop w:val="0"/>
              <w:marBottom w:val="0"/>
              <w:divBdr>
                <w:top w:val="none" w:sz="0" w:space="0" w:color="auto"/>
                <w:left w:val="none" w:sz="0" w:space="0" w:color="auto"/>
                <w:bottom w:val="none" w:sz="0" w:space="0" w:color="auto"/>
                <w:right w:val="none" w:sz="0" w:space="0" w:color="auto"/>
              </w:divBdr>
            </w:div>
            <w:div w:id="1464228462">
              <w:marLeft w:val="0"/>
              <w:marRight w:val="0"/>
              <w:marTop w:val="0"/>
              <w:marBottom w:val="0"/>
              <w:divBdr>
                <w:top w:val="none" w:sz="0" w:space="0" w:color="auto"/>
                <w:left w:val="none" w:sz="0" w:space="0" w:color="auto"/>
                <w:bottom w:val="none" w:sz="0" w:space="0" w:color="auto"/>
                <w:right w:val="none" w:sz="0" w:space="0" w:color="auto"/>
              </w:divBdr>
            </w:div>
            <w:div w:id="1508323980">
              <w:marLeft w:val="0"/>
              <w:marRight w:val="0"/>
              <w:marTop w:val="0"/>
              <w:marBottom w:val="0"/>
              <w:divBdr>
                <w:top w:val="none" w:sz="0" w:space="0" w:color="auto"/>
                <w:left w:val="none" w:sz="0" w:space="0" w:color="auto"/>
                <w:bottom w:val="none" w:sz="0" w:space="0" w:color="auto"/>
                <w:right w:val="none" w:sz="0" w:space="0" w:color="auto"/>
              </w:divBdr>
            </w:div>
            <w:div w:id="1322125408">
              <w:marLeft w:val="0"/>
              <w:marRight w:val="0"/>
              <w:marTop w:val="0"/>
              <w:marBottom w:val="0"/>
              <w:divBdr>
                <w:top w:val="none" w:sz="0" w:space="0" w:color="auto"/>
                <w:left w:val="none" w:sz="0" w:space="0" w:color="auto"/>
                <w:bottom w:val="none" w:sz="0" w:space="0" w:color="auto"/>
                <w:right w:val="none" w:sz="0" w:space="0" w:color="auto"/>
              </w:divBdr>
            </w:div>
            <w:div w:id="1212109765">
              <w:marLeft w:val="0"/>
              <w:marRight w:val="0"/>
              <w:marTop w:val="0"/>
              <w:marBottom w:val="0"/>
              <w:divBdr>
                <w:top w:val="none" w:sz="0" w:space="0" w:color="auto"/>
                <w:left w:val="none" w:sz="0" w:space="0" w:color="auto"/>
                <w:bottom w:val="none" w:sz="0" w:space="0" w:color="auto"/>
                <w:right w:val="none" w:sz="0" w:space="0" w:color="auto"/>
              </w:divBdr>
            </w:div>
            <w:div w:id="1470587722">
              <w:marLeft w:val="0"/>
              <w:marRight w:val="0"/>
              <w:marTop w:val="0"/>
              <w:marBottom w:val="0"/>
              <w:divBdr>
                <w:top w:val="none" w:sz="0" w:space="0" w:color="auto"/>
                <w:left w:val="none" w:sz="0" w:space="0" w:color="auto"/>
                <w:bottom w:val="none" w:sz="0" w:space="0" w:color="auto"/>
                <w:right w:val="none" w:sz="0" w:space="0" w:color="auto"/>
              </w:divBdr>
            </w:div>
            <w:div w:id="10353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3232">
      <w:bodyDiv w:val="1"/>
      <w:marLeft w:val="0"/>
      <w:marRight w:val="0"/>
      <w:marTop w:val="0"/>
      <w:marBottom w:val="0"/>
      <w:divBdr>
        <w:top w:val="none" w:sz="0" w:space="0" w:color="auto"/>
        <w:left w:val="none" w:sz="0" w:space="0" w:color="auto"/>
        <w:bottom w:val="none" w:sz="0" w:space="0" w:color="auto"/>
        <w:right w:val="none" w:sz="0" w:space="0" w:color="auto"/>
      </w:divBdr>
    </w:div>
    <w:div w:id="1151751630">
      <w:bodyDiv w:val="1"/>
      <w:marLeft w:val="0"/>
      <w:marRight w:val="0"/>
      <w:marTop w:val="0"/>
      <w:marBottom w:val="0"/>
      <w:divBdr>
        <w:top w:val="none" w:sz="0" w:space="0" w:color="auto"/>
        <w:left w:val="none" w:sz="0" w:space="0" w:color="auto"/>
        <w:bottom w:val="none" w:sz="0" w:space="0" w:color="auto"/>
        <w:right w:val="none" w:sz="0" w:space="0" w:color="auto"/>
      </w:divBdr>
      <w:divsChild>
        <w:div w:id="1961303450">
          <w:marLeft w:val="0"/>
          <w:marRight w:val="0"/>
          <w:marTop w:val="0"/>
          <w:marBottom w:val="0"/>
          <w:divBdr>
            <w:top w:val="none" w:sz="0" w:space="0" w:color="auto"/>
            <w:left w:val="none" w:sz="0" w:space="0" w:color="auto"/>
            <w:bottom w:val="none" w:sz="0" w:space="0" w:color="auto"/>
            <w:right w:val="none" w:sz="0" w:space="0" w:color="auto"/>
          </w:divBdr>
          <w:divsChild>
            <w:div w:id="1005133588">
              <w:marLeft w:val="0"/>
              <w:marRight w:val="0"/>
              <w:marTop w:val="0"/>
              <w:marBottom w:val="0"/>
              <w:divBdr>
                <w:top w:val="none" w:sz="0" w:space="0" w:color="auto"/>
                <w:left w:val="none" w:sz="0" w:space="0" w:color="auto"/>
                <w:bottom w:val="none" w:sz="0" w:space="0" w:color="auto"/>
                <w:right w:val="none" w:sz="0" w:space="0" w:color="auto"/>
              </w:divBdr>
            </w:div>
            <w:div w:id="1695111366">
              <w:marLeft w:val="0"/>
              <w:marRight w:val="0"/>
              <w:marTop w:val="0"/>
              <w:marBottom w:val="0"/>
              <w:divBdr>
                <w:top w:val="none" w:sz="0" w:space="0" w:color="auto"/>
                <w:left w:val="none" w:sz="0" w:space="0" w:color="auto"/>
                <w:bottom w:val="none" w:sz="0" w:space="0" w:color="auto"/>
                <w:right w:val="none" w:sz="0" w:space="0" w:color="auto"/>
              </w:divBdr>
            </w:div>
            <w:div w:id="1044521028">
              <w:marLeft w:val="0"/>
              <w:marRight w:val="0"/>
              <w:marTop w:val="0"/>
              <w:marBottom w:val="0"/>
              <w:divBdr>
                <w:top w:val="none" w:sz="0" w:space="0" w:color="auto"/>
                <w:left w:val="none" w:sz="0" w:space="0" w:color="auto"/>
                <w:bottom w:val="none" w:sz="0" w:space="0" w:color="auto"/>
                <w:right w:val="none" w:sz="0" w:space="0" w:color="auto"/>
              </w:divBdr>
            </w:div>
            <w:div w:id="1612473033">
              <w:marLeft w:val="0"/>
              <w:marRight w:val="0"/>
              <w:marTop w:val="0"/>
              <w:marBottom w:val="0"/>
              <w:divBdr>
                <w:top w:val="none" w:sz="0" w:space="0" w:color="auto"/>
                <w:left w:val="none" w:sz="0" w:space="0" w:color="auto"/>
                <w:bottom w:val="none" w:sz="0" w:space="0" w:color="auto"/>
                <w:right w:val="none" w:sz="0" w:space="0" w:color="auto"/>
              </w:divBdr>
            </w:div>
            <w:div w:id="1503811849">
              <w:marLeft w:val="0"/>
              <w:marRight w:val="0"/>
              <w:marTop w:val="0"/>
              <w:marBottom w:val="0"/>
              <w:divBdr>
                <w:top w:val="none" w:sz="0" w:space="0" w:color="auto"/>
                <w:left w:val="none" w:sz="0" w:space="0" w:color="auto"/>
                <w:bottom w:val="none" w:sz="0" w:space="0" w:color="auto"/>
                <w:right w:val="none" w:sz="0" w:space="0" w:color="auto"/>
              </w:divBdr>
            </w:div>
            <w:div w:id="1075518660">
              <w:marLeft w:val="0"/>
              <w:marRight w:val="0"/>
              <w:marTop w:val="0"/>
              <w:marBottom w:val="0"/>
              <w:divBdr>
                <w:top w:val="none" w:sz="0" w:space="0" w:color="auto"/>
                <w:left w:val="none" w:sz="0" w:space="0" w:color="auto"/>
                <w:bottom w:val="none" w:sz="0" w:space="0" w:color="auto"/>
                <w:right w:val="none" w:sz="0" w:space="0" w:color="auto"/>
              </w:divBdr>
            </w:div>
            <w:div w:id="680739664">
              <w:marLeft w:val="0"/>
              <w:marRight w:val="0"/>
              <w:marTop w:val="0"/>
              <w:marBottom w:val="0"/>
              <w:divBdr>
                <w:top w:val="none" w:sz="0" w:space="0" w:color="auto"/>
                <w:left w:val="none" w:sz="0" w:space="0" w:color="auto"/>
                <w:bottom w:val="none" w:sz="0" w:space="0" w:color="auto"/>
                <w:right w:val="none" w:sz="0" w:space="0" w:color="auto"/>
              </w:divBdr>
            </w:div>
            <w:div w:id="2027054961">
              <w:marLeft w:val="0"/>
              <w:marRight w:val="0"/>
              <w:marTop w:val="0"/>
              <w:marBottom w:val="0"/>
              <w:divBdr>
                <w:top w:val="none" w:sz="0" w:space="0" w:color="auto"/>
                <w:left w:val="none" w:sz="0" w:space="0" w:color="auto"/>
                <w:bottom w:val="none" w:sz="0" w:space="0" w:color="auto"/>
                <w:right w:val="none" w:sz="0" w:space="0" w:color="auto"/>
              </w:divBdr>
            </w:div>
            <w:div w:id="177818495">
              <w:marLeft w:val="0"/>
              <w:marRight w:val="0"/>
              <w:marTop w:val="0"/>
              <w:marBottom w:val="0"/>
              <w:divBdr>
                <w:top w:val="none" w:sz="0" w:space="0" w:color="auto"/>
                <w:left w:val="none" w:sz="0" w:space="0" w:color="auto"/>
                <w:bottom w:val="none" w:sz="0" w:space="0" w:color="auto"/>
                <w:right w:val="none" w:sz="0" w:space="0" w:color="auto"/>
              </w:divBdr>
            </w:div>
            <w:div w:id="1957516897">
              <w:marLeft w:val="0"/>
              <w:marRight w:val="0"/>
              <w:marTop w:val="0"/>
              <w:marBottom w:val="0"/>
              <w:divBdr>
                <w:top w:val="none" w:sz="0" w:space="0" w:color="auto"/>
                <w:left w:val="none" w:sz="0" w:space="0" w:color="auto"/>
                <w:bottom w:val="none" w:sz="0" w:space="0" w:color="auto"/>
                <w:right w:val="none" w:sz="0" w:space="0" w:color="auto"/>
              </w:divBdr>
            </w:div>
            <w:div w:id="1530416136">
              <w:marLeft w:val="0"/>
              <w:marRight w:val="0"/>
              <w:marTop w:val="0"/>
              <w:marBottom w:val="0"/>
              <w:divBdr>
                <w:top w:val="none" w:sz="0" w:space="0" w:color="auto"/>
                <w:left w:val="none" w:sz="0" w:space="0" w:color="auto"/>
                <w:bottom w:val="none" w:sz="0" w:space="0" w:color="auto"/>
                <w:right w:val="none" w:sz="0" w:space="0" w:color="auto"/>
              </w:divBdr>
            </w:div>
            <w:div w:id="17076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8649">
      <w:bodyDiv w:val="1"/>
      <w:marLeft w:val="0"/>
      <w:marRight w:val="0"/>
      <w:marTop w:val="0"/>
      <w:marBottom w:val="0"/>
      <w:divBdr>
        <w:top w:val="none" w:sz="0" w:space="0" w:color="auto"/>
        <w:left w:val="none" w:sz="0" w:space="0" w:color="auto"/>
        <w:bottom w:val="none" w:sz="0" w:space="0" w:color="auto"/>
        <w:right w:val="none" w:sz="0" w:space="0" w:color="auto"/>
      </w:divBdr>
    </w:div>
    <w:div w:id="1188060411">
      <w:bodyDiv w:val="1"/>
      <w:marLeft w:val="0"/>
      <w:marRight w:val="0"/>
      <w:marTop w:val="0"/>
      <w:marBottom w:val="0"/>
      <w:divBdr>
        <w:top w:val="none" w:sz="0" w:space="0" w:color="auto"/>
        <w:left w:val="none" w:sz="0" w:space="0" w:color="auto"/>
        <w:bottom w:val="none" w:sz="0" w:space="0" w:color="auto"/>
        <w:right w:val="none" w:sz="0" w:space="0" w:color="auto"/>
      </w:divBdr>
    </w:div>
    <w:div w:id="1190681694">
      <w:bodyDiv w:val="1"/>
      <w:marLeft w:val="0"/>
      <w:marRight w:val="0"/>
      <w:marTop w:val="0"/>
      <w:marBottom w:val="0"/>
      <w:divBdr>
        <w:top w:val="none" w:sz="0" w:space="0" w:color="auto"/>
        <w:left w:val="none" w:sz="0" w:space="0" w:color="auto"/>
        <w:bottom w:val="none" w:sz="0" w:space="0" w:color="auto"/>
        <w:right w:val="none" w:sz="0" w:space="0" w:color="auto"/>
      </w:divBdr>
      <w:divsChild>
        <w:div w:id="1501895041">
          <w:marLeft w:val="0"/>
          <w:marRight w:val="0"/>
          <w:marTop w:val="0"/>
          <w:marBottom w:val="0"/>
          <w:divBdr>
            <w:top w:val="none" w:sz="0" w:space="0" w:color="auto"/>
            <w:left w:val="none" w:sz="0" w:space="0" w:color="auto"/>
            <w:bottom w:val="none" w:sz="0" w:space="0" w:color="auto"/>
            <w:right w:val="none" w:sz="0" w:space="0" w:color="auto"/>
          </w:divBdr>
          <w:divsChild>
            <w:div w:id="445581085">
              <w:marLeft w:val="0"/>
              <w:marRight w:val="0"/>
              <w:marTop w:val="0"/>
              <w:marBottom w:val="0"/>
              <w:divBdr>
                <w:top w:val="none" w:sz="0" w:space="0" w:color="auto"/>
                <w:left w:val="none" w:sz="0" w:space="0" w:color="auto"/>
                <w:bottom w:val="none" w:sz="0" w:space="0" w:color="auto"/>
                <w:right w:val="none" w:sz="0" w:space="0" w:color="auto"/>
              </w:divBdr>
            </w:div>
            <w:div w:id="1802336122">
              <w:marLeft w:val="0"/>
              <w:marRight w:val="0"/>
              <w:marTop w:val="0"/>
              <w:marBottom w:val="0"/>
              <w:divBdr>
                <w:top w:val="none" w:sz="0" w:space="0" w:color="auto"/>
                <w:left w:val="none" w:sz="0" w:space="0" w:color="auto"/>
                <w:bottom w:val="none" w:sz="0" w:space="0" w:color="auto"/>
                <w:right w:val="none" w:sz="0" w:space="0" w:color="auto"/>
              </w:divBdr>
            </w:div>
            <w:div w:id="1042360467">
              <w:marLeft w:val="0"/>
              <w:marRight w:val="0"/>
              <w:marTop w:val="0"/>
              <w:marBottom w:val="0"/>
              <w:divBdr>
                <w:top w:val="none" w:sz="0" w:space="0" w:color="auto"/>
                <w:left w:val="none" w:sz="0" w:space="0" w:color="auto"/>
                <w:bottom w:val="none" w:sz="0" w:space="0" w:color="auto"/>
                <w:right w:val="none" w:sz="0" w:space="0" w:color="auto"/>
              </w:divBdr>
            </w:div>
            <w:div w:id="585069784">
              <w:marLeft w:val="0"/>
              <w:marRight w:val="0"/>
              <w:marTop w:val="0"/>
              <w:marBottom w:val="0"/>
              <w:divBdr>
                <w:top w:val="none" w:sz="0" w:space="0" w:color="auto"/>
                <w:left w:val="none" w:sz="0" w:space="0" w:color="auto"/>
                <w:bottom w:val="none" w:sz="0" w:space="0" w:color="auto"/>
                <w:right w:val="none" w:sz="0" w:space="0" w:color="auto"/>
              </w:divBdr>
            </w:div>
            <w:div w:id="791099163">
              <w:marLeft w:val="0"/>
              <w:marRight w:val="0"/>
              <w:marTop w:val="0"/>
              <w:marBottom w:val="0"/>
              <w:divBdr>
                <w:top w:val="none" w:sz="0" w:space="0" w:color="auto"/>
                <w:left w:val="none" w:sz="0" w:space="0" w:color="auto"/>
                <w:bottom w:val="none" w:sz="0" w:space="0" w:color="auto"/>
                <w:right w:val="none" w:sz="0" w:space="0" w:color="auto"/>
              </w:divBdr>
            </w:div>
            <w:div w:id="339938216">
              <w:marLeft w:val="0"/>
              <w:marRight w:val="0"/>
              <w:marTop w:val="0"/>
              <w:marBottom w:val="0"/>
              <w:divBdr>
                <w:top w:val="none" w:sz="0" w:space="0" w:color="auto"/>
                <w:left w:val="none" w:sz="0" w:space="0" w:color="auto"/>
                <w:bottom w:val="none" w:sz="0" w:space="0" w:color="auto"/>
                <w:right w:val="none" w:sz="0" w:space="0" w:color="auto"/>
              </w:divBdr>
            </w:div>
            <w:div w:id="797408244">
              <w:marLeft w:val="0"/>
              <w:marRight w:val="0"/>
              <w:marTop w:val="0"/>
              <w:marBottom w:val="0"/>
              <w:divBdr>
                <w:top w:val="none" w:sz="0" w:space="0" w:color="auto"/>
                <w:left w:val="none" w:sz="0" w:space="0" w:color="auto"/>
                <w:bottom w:val="none" w:sz="0" w:space="0" w:color="auto"/>
                <w:right w:val="none" w:sz="0" w:space="0" w:color="auto"/>
              </w:divBdr>
            </w:div>
            <w:div w:id="1773233738">
              <w:marLeft w:val="0"/>
              <w:marRight w:val="0"/>
              <w:marTop w:val="0"/>
              <w:marBottom w:val="0"/>
              <w:divBdr>
                <w:top w:val="none" w:sz="0" w:space="0" w:color="auto"/>
                <w:left w:val="none" w:sz="0" w:space="0" w:color="auto"/>
                <w:bottom w:val="none" w:sz="0" w:space="0" w:color="auto"/>
                <w:right w:val="none" w:sz="0" w:space="0" w:color="auto"/>
              </w:divBdr>
            </w:div>
            <w:div w:id="1059405722">
              <w:marLeft w:val="0"/>
              <w:marRight w:val="0"/>
              <w:marTop w:val="0"/>
              <w:marBottom w:val="0"/>
              <w:divBdr>
                <w:top w:val="none" w:sz="0" w:space="0" w:color="auto"/>
                <w:left w:val="none" w:sz="0" w:space="0" w:color="auto"/>
                <w:bottom w:val="none" w:sz="0" w:space="0" w:color="auto"/>
                <w:right w:val="none" w:sz="0" w:space="0" w:color="auto"/>
              </w:divBdr>
            </w:div>
            <w:div w:id="272634811">
              <w:marLeft w:val="0"/>
              <w:marRight w:val="0"/>
              <w:marTop w:val="0"/>
              <w:marBottom w:val="0"/>
              <w:divBdr>
                <w:top w:val="none" w:sz="0" w:space="0" w:color="auto"/>
                <w:left w:val="none" w:sz="0" w:space="0" w:color="auto"/>
                <w:bottom w:val="none" w:sz="0" w:space="0" w:color="auto"/>
                <w:right w:val="none" w:sz="0" w:space="0" w:color="auto"/>
              </w:divBdr>
            </w:div>
            <w:div w:id="1781759356">
              <w:marLeft w:val="0"/>
              <w:marRight w:val="0"/>
              <w:marTop w:val="0"/>
              <w:marBottom w:val="0"/>
              <w:divBdr>
                <w:top w:val="none" w:sz="0" w:space="0" w:color="auto"/>
                <w:left w:val="none" w:sz="0" w:space="0" w:color="auto"/>
                <w:bottom w:val="none" w:sz="0" w:space="0" w:color="auto"/>
                <w:right w:val="none" w:sz="0" w:space="0" w:color="auto"/>
              </w:divBdr>
            </w:div>
            <w:div w:id="5863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8243">
      <w:bodyDiv w:val="1"/>
      <w:marLeft w:val="0"/>
      <w:marRight w:val="0"/>
      <w:marTop w:val="0"/>
      <w:marBottom w:val="0"/>
      <w:divBdr>
        <w:top w:val="none" w:sz="0" w:space="0" w:color="auto"/>
        <w:left w:val="none" w:sz="0" w:space="0" w:color="auto"/>
        <w:bottom w:val="none" w:sz="0" w:space="0" w:color="auto"/>
        <w:right w:val="none" w:sz="0" w:space="0" w:color="auto"/>
      </w:divBdr>
    </w:div>
    <w:div w:id="1264801684">
      <w:bodyDiv w:val="1"/>
      <w:marLeft w:val="0"/>
      <w:marRight w:val="0"/>
      <w:marTop w:val="0"/>
      <w:marBottom w:val="0"/>
      <w:divBdr>
        <w:top w:val="none" w:sz="0" w:space="0" w:color="auto"/>
        <w:left w:val="none" w:sz="0" w:space="0" w:color="auto"/>
        <w:bottom w:val="none" w:sz="0" w:space="0" w:color="auto"/>
        <w:right w:val="none" w:sz="0" w:space="0" w:color="auto"/>
      </w:divBdr>
      <w:divsChild>
        <w:div w:id="651756191">
          <w:marLeft w:val="0"/>
          <w:marRight w:val="0"/>
          <w:marTop w:val="0"/>
          <w:marBottom w:val="0"/>
          <w:divBdr>
            <w:top w:val="none" w:sz="0" w:space="0" w:color="auto"/>
            <w:left w:val="none" w:sz="0" w:space="0" w:color="auto"/>
            <w:bottom w:val="none" w:sz="0" w:space="0" w:color="auto"/>
            <w:right w:val="none" w:sz="0" w:space="0" w:color="auto"/>
          </w:divBdr>
        </w:div>
        <w:div w:id="266931651">
          <w:marLeft w:val="0"/>
          <w:marRight w:val="0"/>
          <w:marTop w:val="0"/>
          <w:marBottom w:val="0"/>
          <w:divBdr>
            <w:top w:val="none" w:sz="0" w:space="0" w:color="auto"/>
            <w:left w:val="none" w:sz="0" w:space="0" w:color="auto"/>
            <w:bottom w:val="none" w:sz="0" w:space="0" w:color="auto"/>
            <w:right w:val="none" w:sz="0" w:space="0" w:color="auto"/>
          </w:divBdr>
        </w:div>
        <w:div w:id="1807166135">
          <w:marLeft w:val="0"/>
          <w:marRight w:val="0"/>
          <w:marTop w:val="0"/>
          <w:marBottom w:val="0"/>
          <w:divBdr>
            <w:top w:val="none" w:sz="0" w:space="0" w:color="auto"/>
            <w:left w:val="none" w:sz="0" w:space="0" w:color="auto"/>
            <w:bottom w:val="none" w:sz="0" w:space="0" w:color="auto"/>
            <w:right w:val="none" w:sz="0" w:space="0" w:color="auto"/>
          </w:divBdr>
        </w:div>
      </w:divsChild>
    </w:div>
    <w:div w:id="1287468994">
      <w:bodyDiv w:val="1"/>
      <w:marLeft w:val="0"/>
      <w:marRight w:val="0"/>
      <w:marTop w:val="0"/>
      <w:marBottom w:val="0"/>
      <w:divBdr>
        <w:top w:val="none" w:sz="0" w:space="0" w:color="auto"/>
        <w:left w:val="none" w:sz="0" w:space="0" w:color="auto"/>
        <w:bottom w:val="none" w:sz="0" w:space="0" w:color="auto"/>
        <w:right w:val="none" w:sz="0" w:space="0" w:color="auto"/>
      </w:divBdr>
    </w:div>
    <w:div w:id="1298609560">
      <w:bodyDiv w:val="1"/>
      <w:marLeft w:val="0"/>
      <w:marRight w:val="0"/>
      <w:marTop w:val="0"/>
      <w:marBottom w:val="0"/>
      <w:divBdr>
        <w:top w:val="none" w:sz="0" w:space="0" w:color="auto"/>
        <w:left w:val="none" w:sz="0" w:space="0" w:color="auto"/>
        <w:bottom w:val="none" w:sz="0" w:space="0" w:color="auto"/>
        <w:right w:val="none" w:sz="0" w:space="0" w:color="auto"/>
      </w:divBdr>
      <w:divsChild>
        <w:div w:id="2054962797">
          <w:marLeft w:val="0"/>
          <w:marRight w:val="0"/>
          <w:marTop w:val="0"/>
          <w:marBottom w:val="0"/>
          <w:divBdr>
            <w:top w:val="none" w:sz="0" w:space="0" w:color="auto"/>
            <w:left w:val="none" w:sz="0" w:space="0" w:color="auto"/>
            <w:bottom w:val="none" w:sz="0" w:space="0" w:color="auto"/>
            <w:right w:val="none" w:sz="0" w:space="0" w:color="auto"/>
          </w:divBdr>
        </w:div>
        <w:div w:id="45028692">
          <w:marLeft w:val="0"/>
          <w:marRight w:val="0"/>
          <w:marTop w:val="0"/>
          <w:marBottom w:val="0"/>
          <w:divBdr>
            <w:top w:val="none" w:sz="0" w:space="0" w:color="auto"/>
            <w:left w:val="none" w:sz="0" w:space="0" w:color="auto"/>
            <w:bottom w:val="none" w:sz="0" w:space="0" w:color="auto"/>
            <w:right w:val="none" w:sz="0" w:space="0" w:color="auto"/>
          </w:divBdr>
        </w:div>
        <w:div w:id="1397894709">
          <w:marLeft w:val="0"/>
          <w:marRight w:val="0"/>
          <w:marTop w:val="0"/>
          <w:marBottom w:val="0"/>
          <w:divBdr>
            <w:top w:val="none" w:sz="0" w:space="0" w:color="auto"/>
            <w:left w:val="none" w:sz="0" w:space="0" w:color="auto"/>
            <w:bottom w:val="none" w:sz="0" w:space="0" w:color="auto"/>
            <w:right w:val="none" w:sz="0" w:space="0" w:color="auto"/>
          </w:divBdr>
        </w:div>
      </w:divsChild>
    </w:div>
    <w:div w:id="1376587900">
      <w:bodyDiv w:val="1"/>
      <w:marLeft w:val="0"/>
      <w:marRight w:val="0"/>
      <w:marTop w:val="0"/>
      <w:marBottom w:val="0"/>
      <w:divBdr>
        <w:top w:val="none" w:sz="0" w:space="0" w:color="auto"/>
        <w:left w:val="none" w:sz="0" w:space="0" w:color="auto"/>
        <w:bottom w:val="none" w:sz="0" w:space="0" w:color="auto"/>
        <w:right w:val="none" w:sz="0" w:space="0" w:color="auto"/>
      </w:divBdr>
    </w:div>
    <w:div w:id="1443374832">
      <w:bodyDiv w:val="1"/>
      <w:marLeft w:val="0"/>
      <w:marRight w:val="0"/>
      <w:marTop w:val="0"/>
      <w:marBottom w:val="0"/>
      <w:divBdr>
        <w:top w:val="none" w:sz="0" w:space="0" w:color="auto"/>
        <w:left w:val="none" w:sz="0" w:space="0" w:color="auto"/>
        <w:bottom w:val="none" w:sz="0" w:space="0" w:color="auto"/>
        <w:right w:val="none" w:sz="0" w:space="0" w:color="auto"/>
      </w:divBdr>
    </w:div>
    <w:div w:id="1486699382">
      <w:bodyDiv w:val="1"/>
      <w:marLeft w:val="0"/>
      <w:marRight w:val="0"/>
      <w:marTop w:val="0"/>
      <w:marBottom w:val="0"/>
      <w:divBdr>
        <w:top w:val="none" w:sz="0" w:space="0" w:color="auto"/>
        <w:left w:val="none" w:sz="0" w:space="0" w:color="auto"/>
        <w:bottom w:val="none" w:sz="0" w:space="0" w:color="auto"/>
        <w:right w:val="none" w:sz="0" w:space="0" w:color="auto"/>
      </w:divBdr>
    </w:div>
    <w:div w:id="1502619782">
      <w:bodyDiv w:val="1"/>
      <w:marLeft w:val="0"/>
      <w:marRight w:val="0"/>
      <w:marTop w:val="0"/>
      <w:marBottom w:val="0"/>
      <w:divBdr>
        <w:top w:val="none" w:sz="0" w:space="0" w:color="auto"/>
        <w:left w:val="none" w:sz="0" w:space="0" w:color="auto"/>
        <w:bottom w:val="none" w:sz="0" w:space="0" w:color="auto"/>
        <w:right w:val="none" w:sz="0" w:space="0" w:color="auto"/>
      </w:divBdr>
    </w:div>
    <w:div w:id="1528567026">
      <w:bodyDiv w:val="1"/>
      <w:marLeft w:val="0"/>
      <w:marRight w:val="0"/>
      <w:marTop w:val="0"/>
      <w:marBottom w:val="0"/>
      <w:divBdr>
        <w:top w:val="none" w:sz="0" w:space="0" w:color="auto"/>
        <w:left w:val="none" w:sz="0" w:space="0" w:color="auto"/>
        <w:bottom w:val="none" w:sz="0" w:space="0" w:color="auto"/>
        <w:right w:val="none" w:sz="0" w:space="0" w:color="auto"/>
      </w:divBdr>
      <w:divsChild>
        <w:div w:id="527180270">
          <w:marLeft w:val="640"/>
          <w:marRight w:val="0"/>
          <w:marTop w:val="0"/>
          <w:marBottom w:val="0"/>
          <w:divBdr>
            <w:top w:val="none" w:sz="0" w:space="0" w:color="auto"/>
            <w:left w:val="none" w:sz="0" w:space="0" w:color="auto"/>
            <w:bottom w:val="none" w:sz="0" w:space="0" w:color="auto"/>
            <w:right w:val="none" w:sz="0" w:space="0" w:color="auto"/>
          </w:divBdr>
        </w:div>
        <w:div w:id="747383712">
          <w:marLeft w:val="640"/>
          <w:marRight w:val="0"/>
          <w:marTop w:val="0"/>
          <w:marBottom w:val="0"/>
          <w:divBdr>
            <w:top w:val="none" w:sz="0" w:space="0" w:color="auto"/>
            <w:left w:val="none" w:sz="0" w:space="0" w:color="auto"/>
            <w:bottom w:val="none" w:sz="0" w:space="0" w:color="auto"/>
            <w:right w:val="none" w:sz="0" w:space="0" w:color="auto"/>
          </w:divBdr>
        </w:div>
        <w:div w:id="1477406918">
          <w:marLeft w:val="640"/>
          <w:marRight w:val="0"/>
          <w:marTop w:val="0"/>
          <w:marBottom w:val="0"/>
          <w:divBdr>
            <w:top w:val="none" w:sz="0" w:space="0" w:color="auto"/>
            <w:left w:val="none" w:sz="0" w:space="0" w:color="auto"/>
            <w:bottom w:val="none" w:sz="0" w:space="0" w:color="auto"/>
            <w:right w:val="none" w:sz="0" w:space="0" w:color="auto"/>
          </w:divBdr>
        </w:div>
        <w:div w:id="915480577">
          <w:marLeft w:val="640"/>
          <w:marRight w:val="0"/>
          <w:marTop w:val="0"/>
          <w:marBottom w:val="0"/>
          <w:divBdr>
            <w:top w:val="none" w:sz="0" w:space="0" w:color="auto"/>
            <w:left w:val="none" w:sz="0" w:space="0" w:color="auto"/>
            <w:bottom w:val="none" w:sz="0" w:space="0" w:color="auto"/>
            <w:right w:val="none" w:sz="0" w:space="0" w:color="auto"/>
          </w:divBdr>
        </w:div>
        <w:div w:id="1356348089">
          <w:marLeft w:val="640"/>
          <w:marRight w:val="0"/>
          <w:marTop w:val="0"/>
          <w:marBottom w:val="0"/>
          <w:divBdr>
            <w:top w:val="none" w:sz="0" w:space="0" w:color="auto"/>
            <w:left w:val="none" w:sz="0" w:space="0" w:color="auto"/>
            <w:bottom w:val="none" w:sz="0" w:space="0" w:color="auto"/>
            <w:right w:val="none" w:sz="0" w:space="0" w:color="auto"/>
          </w:divBdr>
        </w:div>
        <w:div w:id="1022239876">
          <w:marLeft w:val="640"/>
          <w:marRight w:val="0"/>
          <w:marTop w:val="0"/>
          <w:marBottom w:val="0"/>
          <w:divBdr>
            <w:top w:val="none" w:sz="0" w:space="0" w:color="auto"/>
            <w:left w:val="none" w:sz="0" w:space="0" w:color="auto"/>
            <w:bottom w:val="none" w:sz="0" w:space="0" w:color="auto"/>
            <w:right w:val="none" w:sz="0" w:space="0" w:color="auto"/>
          </w:divBdr>
        </w:div>
        <w:div w:id="1403211908">
          <w:marLeft w:val="640"/>
          <w:marRight w:val="0"/>
          <w:marTop w:val="0"/>
          <w:marBottom w:val="0"/>
          <w:divBdr>
            <w:top w:val="none" w:sz="0" w:space="0" w:color="auto"/>
            <w:left w:val="none" w:sz="0" w:space="0" w:color="auto"/>
            <w:bottom w:val="none" w:sz="0" w:space="0" w:color="auto"/>
            <w:right w:val="none" w:sz="0" w:space="0" w:color="auto"/>
          </w:divBdr>
        </w:div>
        <w:div w:id="1975216562">
          <w:marLeft w:val="640"/>
          <w:marRight w:val="0"/>
          <w:marTop w:val="0"/>
          <w:marBottom w:val="0"/>
          <w:divBdr>
            <w:top w:val="none" w:sz="0" w:space="0" w:color="auto"/>
            <w:left w:val="none" w:sz="0" w:space="0" w:color="auto"/>
            <w:bottom w:val="none" w:sz="0" w:space="0" w:color="auto"/>
            <w:right w:val="none" w:sz="0" w:space="0" w:color="auto"/>
          </w:divBdr>
        </w:div>
        <w:div w:id="113331669">
          <w:marLeft w:val="640"/>
          <w:marRight w:val="0"/>
          <w:marTop w:val="0"/>
          <w:marBottom w:val="0"/>
          <w:divBdr>
            <w:top w:val="none" w:sz="0" w:space="0" w:color="auto"/>
            <w:left w:val="none" w:sz="0" w:space="0" w:color="auto"/>
            <w:bottom w:val="none" w:sz="0" w:space="0" w:color="auto"/>
            <w:right w:val="none" w:sz="0" w:space="0" w:color="auto"/>
          </w:divBdr>
        </w:div>
        <w:div w:id="1967004291">
          <w:marLeft w:val="640"/>
          <w:marRight w:val="0"/>
          <w:marTop w:val="0"/>
          <w:marBottom w:val="0"/>
          <w:divBdr>
            <w:top w:val="none" w:sz="0" w:space="0" w:color="auto"/>
            <w:left w:val="none" w:sz="0" w:space="0" w:color="auto"/>
            <w:bottom w:val="none" w:sz="0" w:space="0" w:color="auto"/>
            <w:right w:val="none" w:sz="0" w:space="0" w:color="auto"/>
          </w:divBdr>
        </w:div>
        <w:div w:id="634877049">
          <w:marLeft w:val="640"/>
          <w:marRight w:val="0"/>
          <w:marTop w:val="0"/>
          <w:marBottom w:val="0"/>
          <w:divBdr>
            <w:top w:val="none" w:sz="0" w:space="0" w:color="auto"/>
            <w:left w:val="none" w:sz="0" w:space="0" w:color="auto"/>
            <w:bottom w:val="none" w:sz="0" w:space="0" w:color="auto"/>
            <w:right w:val="none" w:sz="0" w:space="0" w:color="auto"/>
          </w:divBdr>
        </w:div>
        <w:div w:id="1822310945">
          <w:marLeft w:val="640"/>
          <w:marRight w:val="0"/>
          <w:marTop w:val="0"/>
          <w:marBottom w:val="0"/>
          <w:divBdr>
            <w:top w:val="none" w:sz="0" w:space="0" w:color="auto"/>
            <w:left w:val="none" w:sz="0" w:space="0" w:color="auto"/>
            <w:bottom w:val="none" w:sz="0" w:space="0" w:color="auto"/>
            <w:right w:val="none" w:sz="0" w:space="0" w:color="auto"/>
          </w:divBdr>
        </w:div>
        <w:div w:id="233509760">
          <w:marLeft w:val="640"/>
          <w:marRight w:val="0"/>
          <w:marTop w:val="0"/>
          <w:marBottom w:val="0"/>
          <w:divBdr>
            <w:top w:val="none" w:sz="0" w:space="0" w:color="auto"/>
            <w:left w:val="none" w:sz="0" w:space="0" w:color="auto"/>
            <w:bottom w:val="none" w:sz="0" w:space="0" w:color="auto"/>
            <w:right w:val="none" w:sz="0" w:space="0" w:color="auto"/>
          </w:divBdr>
        </w:div>
        <w:div w:id="1747149915">
          <w:marLeft w:val="640"/>
          <w:marRight w:val="0"/>
          <w:marTop w:val="0"/>
          <w:marBottom w:val="0"/>
          <w:divBdr>
            <w:top w:val="none" w:sz="0" w:space="0" w:color="auto"/>
            <w:left w:val="none" w:sz="0" w:space="0" w:color="auto"/>
            <w:bottom w:val="none" w:sz="0" w:space="0" w:color="auto"/>
            <w:right w:val="none" w:sz="0" w:space="0" w:color="auto"/>
          </w:divBdr>
        </w:div>
        <w:div w:id="611281523">
          <w:marLeft w:val="640"/>
          <w:marRight w:val="0"/>
          <w:marTop w:val="0"/>
          <w:marBottom w:val="0"/>
          <w:divBdr>
            <w:top w:val="none" w:sz="0" w:space="0" w:color="auto"/>
            <w:left w:val="none" w:sz="0" w:space="0" w:color="auto"/>
            <w:bottom w:val="none" w:sz="0" w:space="0" w:color="auto"/>
            <w:right w:val="none" w:sz="0" w:space="0" w:color="auto"/>
          </w:divBdr>
        </w:div>
        <w:div w:id="1471052332">
          <w:marLeft w:val="640"/>
          <w:marRight w:val="0"/>
          <w:marTop w:val="0"/>
          <w:marBottom w:val="0"/>
          <w:divBdr>
            <w:top w:val="none" w:sz="0" w:space="0" w:color="auto"/>
            <w:left w:val="none" w:sz="0" w:space="0" w:color="auto"/>
            <w:bottom w:val="none" w:sz="0" w:space="0" w:color="auto"/>
            <w:right w:val="none" w:sz="0" w:space="0" w:color="auto"/>
          </w:divBdr>
        </w:div>
        <w:div w:id="1978338603">
          <w:marLeft w:val="640"/>
          <w:marRight w:val="0"/>
          <w:marTop w:val="0"/>
          <w:marBottom w:val="0"/>
          <w:divBdr>
            <w:top w:val="none" w:sz="0" w:space="0" w:color="auto"/>
            <w:left w:val="none" w:sz="0" w:space="0" w:color="auto"/>
            <w:bottom w:val="none" w:sz="0" w:space="0" w:color="auto"/>
            <w:right w:val="none" w:sz="0" w:space="0" w:color="auto"/>
          </w:divBdr>
        </w:div>
        <w:div w:id="850417212">
          <w:marLeft w:val="640"/>
          <w:marRight w:val="0"/>
          <w:marTop w:val="0"/>
          <w:marBottom w:val="0"/>
          <w:divBdr>
            <w:top w:val="none" w:sz="0" w:space="0" w:color="auto"/>
            <w:left w:val="none" w:sz="0" w:space="0" w:color="auto"/>
            <w:bottom w:val="none" w:sz="0" w:space="0" w:color="auto"/>
            <w:right w:val="none" w:sz="0" w:space="0" w:color="auto"/>
          </w:divBdr>
        </w:div>
        <w:div w:id="349992573">
          <w:marLeft w:val="640"/>
          <w:marRight w:val="0"/>
          <w:marTop w:val="0"/>
          <w:marBottom w:val="0"/>
          <w:divBdr>
            <w:top w:val="none" w:sz="0" w:space="0" w:color="auto"/>
            <w:left w:val="none" w:sz="0" w:space="0" w:color="auto"/>
            <w:bottom w:val="none" w:sz="0" w:space="0" w:color="auto"/>
            <w:right w:val="none" w:sz="0" w:space="0" w:color="auto"/>
          </w:divBdr>
        </w:div>
        <w:div w:id="627201526">
          <w:marLeft w:val="640"/>
          <w:marRight w:val="0"/>
          <w:marTop w:val="0"/>
          <w:marBottom w:val="0"/>
          <w:divBdr>
            <w:top w:val="none" w:sz="0" w:space="0" w:color="auto"/>
            <w:left w:val="none" w:sz="0" w:space="0" w:color="auto"/>
            <w:bottom w:val="none" w:sz="0" w:space="0" w:color="auto"/>
            <w:right w:val="none" w:sz="0" w:space="0" w:color="auto"/>
          </w:divBdr>
        </w:div>
      </w:divsChild>
    </w:div>
    <w:div w:id="1538588909">
      <w:bodyDiv w:val="1"/>
      <w:marLeft w:val="0"/>
      <w:marRight w:val="0"/>
      <w:marTop w:val="0"/>
      <w:marBottom w:val="0"/>
      <w:divBdr>
        <w:top w:val="none" w:sz="0" w:space="0" w:color="auto"/>
        <w:left w:val="none" w:sz="0" w:space="0" w:color="auto"/>
        <w:bottom w:val="none" w:sz="0" w:space="0" w:color="auto"/>
        <w:right w:val="none" w:sz="0" w:space="0" w:color="auto"/>
      </w:divBdr>
      <w:divsChild>
        <w:div w:id="1827935361">
          <w:marLeft w:val="640"/>
          <w:marRight w:val="0"/>
          <w:marTop w:val="0"/>
          <w:marBottom w:val="0"/>
          <w:divBdr>
            <w:top w:val="none" w:sz="0" w:space="0" w:color="auto"/>
            <w:left w:val="none" w:sz="0" w:space="0" w:color="auto"/>
            <w:bottom w:val="none" w:sz="0" w:space="0" w:color="auto"/>
            <w:right w:val="none" w:sz="0" w:space="0" w:color="auto"/>
          </w:divBdr>
        </w:div>
        <w:div w:id="1087387820">
          <w:marLeft w:val="640"/>
          <w:marRight w:val="0"/>
          <w:marTop w:val="0"/>
          <w:marBottom w:val="0"/>
          <w:divBdr>
            <w:top w:val="none" w:sz="0" w:space="0" w:color="auto"/>
            <w:left w:val="none" w:sz="0" w:space="0" w:color="auto"/>
            <w:bottom w:val="none" w:sz="0" w:space="0" w:color="auto"/>
            <w:right w:val="none" w:sz="0" w:space="0" w:color="auto"/>
          </w:divBdr>
        </w:div>
        <w:div w:id="1318874035">
          <w:marLeft w:val="640"/>
          <w:marRight w:val="0"/>
          <w:marTop w:val="0"/>
          <w:marBottom w:val="0"/>
          <w:divBdr>
            <w:top w:val="none" w:sz="0" w:space="0" w:color="auto"/>
            <w:left w:val="none" w:sz="0" w:space="0" w:color="auto"/>
            <w:bottom w:val="none" w:sz="0" w:space="0" w:color="auto"/>
            <w:right w:val="none" w:sz="0" w:space="0" w:color="auto"/>
          </w:divBdr>
        </w:div>
        <w:div w:id="1722629206">
          <w:marLeft w:val="640"/>
          <w:marRight w:val="0"/>
          <w:marTop w:val="0"/>
          <w:marBottom w:val="0"/>
          <w:divBdr>
            <w:top w:val="none" w:sz="0" w:space="0" w:color="auto"/>
            <w:left w:val="none" w:sz="0" w:space="0" w:color="auto"/>
            <w:bottom w:val="none" w:sz="0" w:space="0" w:color="auto"/>
            <w:right w:val="none" w:sz="0" w:space="0" w:color="auto"/>
          </w:divBdr>
        </w:div>
        <w:div w:id="9380870">
          <w:marLeft w:val="640"/>
          <w:marRight w:val="0"/>
          <w:marTop w:val="0"/>
          <w:marBottom w:val="0"/>
          <w:divBdr>
            <w:top w:val="none" w:sz="0" w:space="0" w:color="auto"/>
            <w:left w:val="none" w:sz="0" w:space="0" w:color="auto"/>
            <w:bottom w:val="none" w:sz="0" w:space="0" w:color="auto"/>
            <w:right w:val="none" w:sz="0" w:space="0" w:color="auto"/>
          </w:divBdr>
        </w:div>
        <w:div w:id="283662657">
          <w:marLeft w:val="640"/>
          <w:marRight w:val="0"/>
          <w:marTop w:val="0"/>
          <w:marBottom w:val="0"/>
          <w:divBdr>
            <w:top w:val="none" w:sz="0" w:space="0" w:color="auto"/>
            <w:left w:val="none" w:sz="0" w:space="0" w:color="auto"/>
            <w:bottom w:val="none" w:sz="0" w:space="0" w:color="auto"/>
            <w:right w:val="none" w:sz="0" w:space="0" w:color="auto"/>
          </w:divBdr>
        </w:div>
        <w:div w:id="109782011">
          <w:marLeft w:val="640"/>
          <w:marRight w:val="0"/>
          <w:marTop w:val="0"/>
          <w:marBottom w:val="0"/>
          <w:divBdr>
            <w:top w:val="none" w:sz="0" w:space="0" w:color="auto"/>
            <w:left w:val="none" w:sz="0" w:space="0" w:color="auto"/>
            <w:bottom w:val="none" w:sz="0" w:space="0" w:color="auto"/>
            <w:right w:val="none" w:sz="0" w:space="0" w:color="auto"/>
          </w:divBdr>
        </w:div>
        <w:div w:id="1242837966">
          <w:marLeft w:val="640"/>
          <w:marRight w:val="0"/>
          <w:marTop w:val="0"/>
          <w:marBottom w:val="0"/>
          <w:divBdr>
            <w:top w:val="none" w:sz="0" w:space="0" w:color="auto"/>
            <w:left w:val="none" w:sz="0" w:space="0" w:color="auto"/>
            <w:bottom w:val="none" w:sz="0" w:space="0" w:color="auto"/>
            <w:right w:val="none" w:sz="0" w:space="0" w:color="auto"/>
          </w:divBdr>
        </w:div>
        <w:div w:id="1244340839">
          <w:marLeft w:val="640"/>
          <w:marRight w:val="0"/>
          <w:marTop w:val="0"/>
          <w:marBottom w:val="0"/>
          <w:divBdr>
            <w:top w:val="none" w:sz="0" w:space="0" w:color="auto"/>
            <w:left w:val="none" w:sz="0" w:space="0" w:color="auto"/>
            <w:bottom w:val="none" w:sz="0" w:space="0" w:color="auto"/>
            <w:right w:val="none" w:sz="0" w:space="0" w:color="auto"/>
          </w:divBdr>
        </w:div>
        <w:div w:id="621810824">
          <w:marLeft w:val="640"/>
          <w:marRight w:val="0"/>
          <w:marTop w:val="0"/>
          <w:marBottom w:val="0"/>
          <w:divBdr>
            <w:top w:val="none" w:sz="0" w:space="0" w:color="auto"/>
            <w:left w:val="none" w:sz="0" w:space="0" w:color="auto"/>
            <w:bottom w:val="none" w:sz="0" w:space="0" w:color="auto"/>
            <w:right w:val="none" w:sz="0" w:space="0" w:color="auto"/>
          </w:divBdr>
        </w:div>
        <w:div w:id="2122261250">
          <w:marLeft w:val="640"/>
          <w:marRight w:val="0"/>
          <w:marTop w:val="0"/>
          <w:marBottom w:val="0"/>
          <w:divBdr>
            <w:top w:val="none" w:sz="0" w:space="0" w:color="auto"/>
            <w:left w:val="none" w:sz="0" w:space="0" w:color="auto"/>
            <w:bottom w:val="none" w:sz="0" w:space="0" w:color="auto"/>
            <w:right w:val="none" w:sz="0" w:space="0" w:color="auto"/>
          </w:divBdr>
        </w:div>
        <w:div w:id="2042626786">
          <w:marLeft w:val="640"/>
          <w:marRight w:val="0"/>
          <w:marTop w:val="0"/>
          <w:marBottom w:val="0"/>
          <w:divBdr>
            <w:top w:val="none" w:sz="0" w:space="0" w:color="auto"/>
            <w:left w:val="none" w:sz="0" w:space="0" w:color="auto"/>
            <w:bottom w:val="none" w:sz="0" w:space="0" w:color="auto"/>
            <w:right w:val="none" w:sz="0" w:space="0" w:color="auto"/>
          </w:divBdr>
        </w:div>
        <w:div w:id="1857234477">
          <w:marLeft w:val="640"/>
          <w:marRight w:val="0"/>
          <w:marTop w:val="0"/>
          <w:marBottom w:val="0"/>
          <w:divBdr>
            <w:top w:val="none" w:sz="0" w:space="0" w:color="auto"/>
            <w:left w:val="none" w:sz="0" w:space="0" w:color="auto"/>
            <w:bottom w:val="none" w:sz="0" w:space="0" w:color="auto"/>
            <w:right w:val="none" w:sz="0" w:space="0" w:color="auto"/>
          </w:divBdr>
        </w:div>
        <w:div w:id="1768841429">
          <w:marLeft w:val="640"/>
          <w:marRight w:val="0"/>
          <w:marTop w:val="0"/>
          <w:marBottom w:val="0"/>
          <w:divBdr>
            <w:top w:val="none" w:sz="0" w:space="0" w:color="auto"/>
            <w:left w:val="none" w:sz="0" w:space="0" w:color="auto"/>
            <w:bottom w:val="none" w:sz="0" w:space="0" w:color="auto"/>
            <w:right w:val="none" w:sz="0" w:space="0" w:color="auto"/>
          </w:divBdr>
        </w:div>
        <w:div w:id="19596827">
          <w:marLeft w:val="640"/>
          <w:marRight w:val="0"/>
          <w:marTop w:val="0"/>
          <w:marBottom w:val="0"/>
          <w:divBdr>
            <w:top w:val="none" w:sz="0" w:space="0" w:color="auto"/>
            <w:left w:val="none" w:sz="0" w:space="0" w:color="auto"/>
            <w:bottom w:val="none" w:sz="0" w:space="0" w:color="auto"/>
            <w:right w:val="none" w:sz="0" w:space="0" w:color="auto"/>
          </w:divBdr>
        </w:div>
        <w:div w:id="674039840">
          <w:marLeft w:val="640"/>
          <w:marRight w:val="0"/>
          <w:marTop w:val="0"/>
          <w:marBottom w:val="0"/>
          <w:divBdr>
            <w:top w:val="none" w:sz="0" w:space="0" w:color="auto"/>
            <w:left w:val="none" w:sz="0" w:space="0" w:color="auto"/>
            <w:bottom w:val="none" w:sz="0" w:space="0" w:color="auto"/>
            <w:right w:val="none" w:sz="0" w:space="0" w:color="auto"/>
          </w:divBdr>
        </w:div>
        <w:div w:id="1340428672">
          <w:marLeft w:val="640"/>
          <w:marRight w:val="0"/>
          <w:marTop w:val="0"/>
          <w:marBottom w:val="0"/>
          <w:divBdr>
            <w:top w:val="none" w:sz="0" w:space="0" w:color="auto"/>
            <w:left w:val="none" w:sz="0" w:space="0" w:color="auto"/>
            <w:bottom w:val="none" w:sz="0" w:space="0" w:color="auto"/>
            <w:right w:val="none" w:sz="0" w:space="0" w:color="auto"/>
          </w:divBdr>
        </w:div>
        <w:div w:id="1432706129">
          <w:marLeft w:val="640"/>
          <w:marRight w:val="0"/>
          <w:marTop w:val="0"/>
          <w:marBottom w:val="0"/>
          <w:divBdr>
            <w:top w:val="none" w:sz="0" w:space="0" w:color="auto"/>
            <w:left w:val="none" w:sz="0" w:space="0" w:color="auto"/>
            <w:bottom w:val="none" w:sz="0" w:space="0" w:color="auto"/>
            <w:right w:val="none" w:sz="0" w:space="0" w:color="auto"/>
          </w:divBdr>
        </w:div>
        <w:div w:id="649407088">
          <w:marLeft w:val="640"/>
          <w:marRight w:val="0"/>
          <w:marTop w:val="0"/>
          <w:marBottom w:val="0"/>
          <w:divBdr>
            <w:top w:val="none" w:sz="0" w:space="0" w:color="auto"/>
            <w:left w:val="none" w:sz="0" w:space="0" w:color="auto"/>
            <w:bottom w:val="none" w:sz="0" w:space="0" w:color="auto"/>
            <w:right w:val="none" w:sz="0" w:space="0" w:color="auto"/>
          </w:divBdr>
        </w:div>
      </w:divsChild>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8074">
      <w:bodyDiv w:val="1"/>
      <w:marLeft w:val="0"/>
      <w:marRight w:val="0"/>
      <w:marTop w:val="0"/>
      <w:marBottom w:val="0"/>
      <w:divBdr>
        <w:top w:val="none" w:sz="0" w:space="0" w:color="auto"/>
        <w:left w:val="none" w:sz="0" w:space="0" w:color="auto"/>
        <w:bottom w:val="none" w:sz="0" w:space="0" w:color="auto"/>
        <w:right w:val="none" w:sz="0" w:space="0" w:color="auto"/>
      </w:divBdr>
    </w:div>
    <w:div w:id="1676112580">
      <w:bodyDiv w:val="1"/>
      <w:marLeft w:val="0"/>
      <w:marRight w:val="0"/>
      <w:marTop w:val="0"/>
      <w:marBottom w:val="0"/>
      <w:divBdr>
        <w:top w:val="none" w:sz="0" w:space="0" w:color="auto"/>
        <w:left w:val="none" w:sz="0" w:space="0" w:color="auto"/>
        <w:bottom w:val="none" w:sz="0" w:space="0" w:color="auto"/>
        <w:right w:val="none" w:sz="0" w:space="0" w:color="auto"/>
      </w:divBdr>
    </w:div>
    <w:div w:id="1677537671">
      <w:bodyDiv w:val="1"/>
      <w:marLeft w:val="0"/>
      <w:marRight w:val="0"/>
      <w:marTop w:val="0"/>
      <w:marBottom w:val="0"/>
      <w:divBdr>
        <w:top w:val="none" w:sz="0" w:space="0" w:color="auto"/>
        <w:left w:val="none" w:sz="0" w:space="0" w:color="auto"/>
        <w:bottom w:val="none" w:sz="0" w:space="0" w:color="auto"/>
        <w:right w:val="none" w:sz="0" w:space="0" w:color="auto"/>
      </w:divBdr>
    </w:div>
    <w:div w:id="1705209039">
      <w:bodyDiv w:val="1"/>
      <w:marLeft w:val="0"/>
      <w:marRight w:val="0"/>
      <w:marTop w:val="0"/>
      <w:marBottom w:val="0"/>
      <w:divBdr>
        <w:top w:val="none" w:sz="0" w:space="0" w:color="auto"/>
        <w:left w:val="none" w:sz="0" w:space="0" w:color="auto"/>
        <w:bottom w:val="none" w:sz="0" w:space="0" w:color="auto"/>
        <w:right w:val="none" w:sz="0" w:space="0" w:color="auto"/>
      </w:divBdr>
    </w:div>
    <w:div w:id="1765228608">
      <w:bodyDiv w:val="1"/>
      <w:marLeft w:val="0"/>
      <w:marRight w:val="0"/>
      <w:marTop w:val="0"/>
      <w:marBottom w:val="0"/>
      <w:divBdr>
        <w:top w:val="none" w:sz="0" w:space="0" w:color="auto"/>
        <w:left w:val="none" w:sz="0" w:space="0" w:color="auto"/>
        <w:bottom w:val="none" w:sz="0" w:space="0" w:color="auto"/>
        <w:right w:val="none" w:sz="0" w:space="0" w:color="auto"/>
      </w:divBdr>
    </w:div>
    <w:div w:id="1775052926">
      <w:bodyDiv w:val="1"/>
      <w:marLeft w:val="0"/>
      <w:marRight w:val="0"/>
      <w:marTop w:val="0"/>
      <w:marBottom w:val="0"/>
      <w:divBdr>
        <w:top w:val="none" w:sz="0" w:space="0" w:color="auto"/>
        <w:left w:val="none" w:sz="0" w:space="0" w:color="auto"/>
        <w:bottom w:val="none" w:sz="0" w:space="0" w:color="auto"/>
        <w:right w:val="none" w:sz="0" w:space="0" w:color="auto"/>
      </w:divBdr>
      <w:divsChild>
        <w:div w:id="1902012142">
          <w:marLeft w:val="0"/>
          <w:marRight w:val="0"/>
          <w:marTop w:val="0"/>
          <w:marBottom w:val="0"/>
          <w:divBdr>
            <w:top w:val="none" w:sz="0" w:space="0" w:color="auto"/>
            <w:left w:val="none" w:sz="0" w:space="0" w:color="auto"/>
            <w:bottom w:val="none" w:sz="0" w:space="0" w:color="auto"/>
            <w:right w:val="none" w:sz="0" w:space="0" w:color="auto"/>
          </w:divBdr>
          <w:divsChild>
            <w:div w:id="989477049">
              <w:marLeft w:val="0"/>
              <w:marRight w:val="0"/>
              <w:marTop w:val="0"/>
              <w:marBottom w:val="0"/>
              <w:divBdr>
                <w:top w:val="none" w:sz="0" w:space="0" w:color="auto"/>
                <w:left w:val="none" w:sz="0" w:space="0" w:color="auto"/>
                <w:bottom w:val="none" w:sz="0" w:space="0" w:color="auto"/>
                <w:right w:val="none" w:sz="0" w:space="0" w:color="auto"/>
              </w:divBdr>
            </w:div>
            <w:div w:id="916137120">
              <w:marLeft w:val="0"/>
              <w:marRight w:val="0"/>
              <w:marTop w:val="0"/>
              <w:marBottom w:val="0"/>
              <w:divBdr>
                <w:top w:val="none" w:sz="0" w:space="0" w:color="auto"/>
                <w:left w:val="none" w:sz="0" w:space="0" w:color="auto"/>
                <w:bottom w:val="none" w:sz="0" w:space="0" w:color="auto"/>
                <w:right w:val="none" w:sz="0" w:space="0" w:color="auto"/>
              </w:divBdr>
            </w:div>
            <w:div w:id="278803423">
              <w:marLeft w:val="0"/>
              <w:marRight w:val="0"/>
              <w:marTop w:val="0"/>
              <w:marBottom w:val="0"/>
              <w:divBdr>
                <w:top w:val="none" w:sz="0" w:space="0" w:color="auto"/>
                <w:left w:val="none" w:sz="0" w:space="0" w:color="auto"/>
                <w:bottom w:val="none" w:sz="0" w:space="0" w:color="auto"/>
                <w:right w:val="none" w:sz="0" w:space="0" w:color="auto"/>
              </w:divBdr>
            </w:div>
            <w:div w:id="2100565374">
              <w:marLeft w:val="0"/>
              <w:marRight w:val="0"/>
              <w:marTop w:val="0"/>
              <w:marBottom w:val="0"/>
              <w:divBdr>
                <w:top w:val="none" w:sz="0" w:space="0" w:color="auto"/>
                <w:left w:val="none" w:sz="0" w:space="0" w:color="auto"/>
                <w:bottom w:val="none" w:sz="0" w:space="0" w:color="auto"/>
                <w:right w:val="none" w:sz="0" w:space="0" w:color="auto"/>
              </w:divBdr>
            </w:div>
            <w:div w:id="245966034">
              <w:marLeft w:val="0"/>
              <w:marRight w:val="0"/>
              <w:marTop w:val="0"/>
              <w:marBottom w:val="0"/>
              <w:divBdr>
                <w:top w:val="none" w:sz="0" w:space="0" w:color="auto"/>
                <w:left w:val="none" w:sz="0" w:space="0" w:color="auto"/>
                <w:bottom w:val="none" w:sz="0" w:space="0" w:color="auto"/>
                <w:right w:val="none" w:sz="0" w:space="0" w:color="auto"/>
              </w:divBdr>
            </w:div>
            <w:div w:id="479886938">
              <w:marLeft w:val="0"/>
              <w:marRight w:val="0"/>
              <w:marTop w:val="0"/>
              <w:marBottom w:val="0"/>
              <w:divBdr>
                <w:top w:val="none" w:sz="0" w:space="0" w:color="auto"/>
                <w:left w:val="none" w:sz="0" w:space="0" w:color="auto"/>
                <w:bottom w:val="none" w:sz="0" w:space="0" w:color="auto"/>
                <w:right w:val="none" w:sz="0" w:space="0" w:color="auto"/>
              </w:divBdr>
            </w:div>
            <w:div w:id="2076783118">
              <w:marLeft w:val="0"/>
              <w:marRight w:val="0"/>
              <w:marTop w:val="0"/>
              <w:marBottom w:val="0"/>
              <w:divBdr>
                <w:top w:val="none" w:sz="0" w:space="0" w:color="auto"/>
                <w:left w:val="none" w:sz="0" w:space="0" w:color="auto"/>
                <w:bottom w:val="none" w:sz="0" w:space="0" w:color="auto"/>
                <w:right w:val="none" w:sz="0" w:space="0" w:color="auto"/>
              </w:divBdr>
            </w:div>
            <w:div w:id="1692294273">
              <w:marLeft w:val="0"/>
              <w:marRight w:val="0"/>
              <w:marTop w:val="0"/>
              <w:marBottom w:val="0"/>
              <w:divBdr>
                <w:top w:val="none" w:sz="0" w:space="0" w:color="auto"/>
                <w:left w:val="none" w:sz="0" w:space="0" w:color="auto"/>
                <w:bottom w:val="none" w:sz="0" w:space="0" w:color="auto"/>
                <w:right w:val="none" w:sz="0" w:space="0" w:color="auto"/>
              </w:divBdr>
            </w:div>
            <w:div w:id="1952006443">
              <w:marLeft w:val="0"/>
              <w:marRight w:val="0"/>
              <w:marTop w:val="0"/>
              <w:marBottom w:val="0"/>
              <w:divBdr>
                <w:top w:val="none" w:sz="0" w:space="0" w:color="auto"/>
                <w:left w:val="none" w:sz="0" w:space="0" w:color="auto"/>
                <w:bottom w:val="none" w:sz="0" w:space="0" w:color="auto"/>
                <w:right w:val="none" w:sz="0" w:space="0" w:color="auto"/>
              </w:divBdr>
            </w:div>
            <w:div w:id="726300335">
              <w:marLeft w:val="0"/>
              <w:marRight w:val="0"/>
              <w:marTop w:val="0"/>
              <w:marBottom w:val="0"/>
              <w:divBdr>
                <w:top w:val="none" w:sz="0" w:space="0" w:color="auto"/>
                <w:left w:val="none" w:sz="0" w:space="0" w:color="auto"/>
                <w:bottom w:val="none" w:sz="0" w:space="0" w:color="auto"/>
                <w:right w:val="none" w:sz="0" w:space="0" w:color="auto"/>
              </w:divBdr>
            </w:div>
            <w:div w:id="1076123537">
              <w:marLeft w:val="0"/>
              <w:marRight w:val="0"/>
              <w:marTop w:val="0"/>
              <w:marBottom w:val="0"/>
              <w:divBdr>
                <w:top w:val="none" w:sz="0" w:space="0" w:color="auto"/>
                <w:left w:val="none" w:sz="0" w:space="0" w:color="auto"/>
                <w:bottom w:val="none" w:sz="0" w:space="0" w:color="auto"/>
                <w:right w:val="none" w:sz="0" w:space="0" w:color="auto"/>
              </w:divBdr>
            </w:div>
            <w:div w:id="21259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4471">
      <w:bodyDiv w:val="1"/>
      <w:marLeft w:val="0"/>
      <w:marRight w:val="0"/>
      <w:marTop w:val="0"/>
      <w:marBottom w:val="0"/>
      <w:divBdr>
        <w:top w:val="none" w:sz="0" w:space="0" w:color="auto"/>
        <w:left w:val="none" w:sz="0" w:space="0" w:color="auto"/>
        <w:bottom w:val="none" w:sz="0" w:space="0" w:color="auto"/>
        <w:right w:val="none" w:sz="0" w:space="0" w:color="auto"/>
      </w:divBdr>
      <w:divsChild>
        <w:div w:id="1026904681">
          <w:marLeft w:val="0"/>
          <w:marRight w:val="0"/>
          <w:marTop w:val="0"/>
          <w:marBottom w:val="0"/>
          <w:divBdr>
            <w:top w:val="none" w:sz="0" w:space="0" w:color="auto"/>
            <w:left w:val="none" w:sz="0" w:space="0" w:color="auto"/>
            <w:bottom w:val="none" w:sz="0" w:space="0" w:color="auto"/>
            <w:right w:val="none" w:sz="0" w:space="0" w:color="auto"/>
          </w:divBdr>
        </w:div>
        <w:div w:id="921648736">
          <w:marLeft w:val="0"/>
          <w:marRight w:val="0"/>
          <w:marTop w:val="0"/>
          <w:marBottom w:val="0"/>
          <w:divBdr>
            <w:top w:val="none" w:sz="0" w:space="0" w:color="auto"/>
            <w:left w:val="none" w:sz="0" w:space="0" w:color="auto"/>
            <w:bottom w:val="none" w:sz="0" w:space="0" w:color="auto"/>
            <w:right w:val="none" w:sz="0" w:space="0" w:color="auto"/>
          </w:divBdr>
        </w:div>
        <w:div w:id="282657842">
          <w:marLeft w:val="0"/>
          <w:marRight w:val="0"/>
          <w:marTop w:val="0"/>
          <w:marBottom w:val="0"/>
          <w:divBdr>
            <w:top w:val="none" w:sz="0" w:space="0" w:color="auto"/>
            <w:left w:val="none" w:sz="0" w:space="0" w:color="auto"/>
            <w:bottom w:val="none" w:sz="0" w:space="0" w:color="auto"/>
            <w:right w:val="none" w:sz="0" w:space="0" w:color="auto"/>
          </w:divBdr>
        </w:div>
      </w:divsChild>
    </w:div>
    <w:div w:id="2029401394">
      <w:bodyDiv w:val="1"/>
      <w:marLeft w:val="0"/>
      <w:marRight w:val="0"/>
      <w:marTop w:val="0"/>
      <w:marBottom w:val="0"/>
      <w:divBdr>
        <w:top w:val="none" w:sz="0" w:space="0" w:color="auto"/>
        <w:left w:val="none" w:sz="0" w:space="0" w:color="auto"/>
        <w:bottom w:val="none" w:sz="0" w:space="0" w:color="auto"/>
        <w:right w:val="none" w:sz="0" w:space="0" w:color="auto"/>
      </w:divBdr>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 w:id="2089036020">
      <w:bodyDiv w:val="1"/>
      <w:marLeft w:val="0"/>
      <w:marRight w:val="0"/>
      <w:marTop w:val="0"/>
      <w:marBottom w:val="0"/>
      <w:divBdr>
        <w:top w:val="none" w:sz="0" w:space="0" w:color="auto"/>
        <w:left w:val="none" w:sz="0" w:space="0" w:color="auto"/>
        <w:bottom w:val="none" w:sz="0" w:space="0" w:color="auto"/>
        <w:right w:val="none" w:sz="0" w:space="0" w:color="auto"/>
      </w:divBdr>
    </w:div>
    <w:div w:id="21188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setiorini8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CF1BCE91-889F-4F6B-8F19-CDE791C67F22}"/>
      </w:docPartPr>
      <w:docPartBody>
        <w:p w:rsidR="00D938F4" w:rsidRDefault="00F20BC9">
          <w:r w:rsidRPr="00B02CAA">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C9"/>
    <w:rsid w:val="00086B51"/>
    <w:rsid w:val="002D2CB4"/>
    <w:rsid w:val="00341638"/>
    <w:rsid w:val="003E3E5B"/>
    <w:rsid w:val="00527450"/>
    <w:rsid w:val="00592B55"/>
    <w:rsid w:val="005B5F08"/>
    <w:rsid w:val="005F09C1"/>
    <w:rsid w:val="005F6A63"/>
    <w:rsid w:val="006962EA"/>
    <w:rsid w:val="007E79B8"/>
    <w:rsid w:val="00BE3AB1"/>
    <w:rsid w:val="00BE58D5"/>
    <w:rsid w:val="00C71DE7"/>
    <w:rsid w:val="00CE7FAE"/>
    <w:rsid w:val="00D938F4"/>
    <w:rsid w:val="00E841CF"/>
    <w:rsid w:val="00E860BD"/>
    <w:rsid w:val="00F20BC9"/>
    <w:rsid w:val="00FD2533"/>
    <w:rsid w:val="00FD4096"/>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BC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FDF000-3A87-4E65-B9E5-D5732E7CC80E}">
  <we:reference id="wa104382081" version="1.55.1.0" store="en-US" storeType="OMEX"/>
  <we:alternateReferences>
    <we:reference id="wa104382081" version="1.55.1.0" store="en-US" storeType="OMEX"/>
  </we:alternateReferences>
  <we:properties>
    <we:property name="MENDELEY_CITATIONS" value="[{&quot;citationID&quot;:&quot;MENDELEY_CITATION_b6e95890-7923-4ed6-84d3-634e09c0e4d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jZlOTU4OTAtNzkyMy00ZWQ2LTg0ZDMtNjM0ZTA5YzBlNGQwIiwicHJvcGVydGllcyI6eyJub3RlSW5kZXgiOjB9LCJpc0VkaXRlZCI6ZmFsc2UsIm1hbnVhbE92ZXJyaWRlIjp7ImlzTWFudWFsbHlPdmVycmlkZGVuIjpmYWxzZSwiY2l0ZXByb2NUZXh0IjoiPHN1cD4xLDI8L3N1cD4iLCJtYW51YWxPdmVycmlkZVRleHQiOiIifSwiY2l0YXRpb25JdGVtcyI6W3siaWQiOiI0ZDYxZjA1YS1mOGIwLTM4YTQtYjg2Ni01MWIyZmQwMGFiMDkiLCJpdGVtRGF0YSI6eyJ0eXBlIjoiYXJ0aWNsZS1qb3VybmFsIiwiaWQiOiI0ZDYxZjA1YS1mOGIwLTM4YTQtYjg2Ni01MWIyZmQwMGFiMDkiLCJ0aXRsZSI6Ikdsb2JhbCBidXJkZW4gb2YgdHJpY2hpbmVsbG9zaXMsIDE5ODbigJMyMDA5IiwiYXV0aG9yIjpbeyJmYW1pbHkiOiJNdXJyZWxsIiwiZ2l2ZW4iOiJLLiBEIiwicGFyc2UtbmFtZXMiOmZhbHNlLCJkcm9wcGluZy1wYXJ0aWNsZSI6IiIsIm5vbi1kcm9wcGluZy1wYXJ0aWNsZSI6IiJ9LHsiZmFtaWx5IjoiUG96aW8iLCJnaXZlbiI6IkUiLCJwYXJzZS1uYW1lcyI6ZmFsc2UsImRyb3BwaW5nLXBhcnRpY2xlIjoiIiwibm9uLWRyb3BwaW5nLXBhcnRpY2xlIjoiIn1dLCJjb250YWluZXItdGl0bGUiOiJFbWVyZyBJbmZlY3QgRGlzIiwiaXNzdWVkIjp7ImRhdGUtcGFydHMiOltbMjAxOF1dfSwicGFnZSI6IjI4LTM4IiwiaXNzdWUiOiIxIiwidm9sdW1lIjoiMjQiLCJjb250YWluZXItdGl0bGUtc2hvcnQiOiIifSwiaXNUZW1wb3JhcnkiOmZhbHNlfSx7ImlkIjoiNTE4OWVlZDYtZTc1NS0zODg3LTkxMWUtMWRhMDExOTA4MmMwIiwiaXRlbURhdGEiOnsidHlwZSI6ImFydGljbGUtam91cm5hbCIsImlkIjoiNTE4OWVlZDYtZTc1NS0zODg3LTkxMWUtMWRhMDExOTA4MmMwIiwidGl0bGUiOiJDb250cm9sIG9mIFRyaWNoaW5lbGxhIGluIG1lYXQiLCJhdXRob3IiOlt7ImZhbWlseSI6IkVGU0EgUGFuZWwgb24gQmlvbG9naWNhbCBIYXphcmRzIiwiZ2l2ZW4iOiIiLCJwYXJzZS1uYW1lcyI6ZmFsc2UsImRyb3BwaW5nLXBhcnRpY2xlIjoiIiwibm9uLWRyb3BwaW5nLXBhcnRpY2xlIjoiIn1dLCJjb250YWluZXItdGl0bGUiOiJFRlNBIEoiLCJpc3N1ZWQiOnsiZGF0ZS1wYXJ0cyI6W1syMDIxXV19LCJpc3N1ZSI6IjYiLCJ2b2x1bWUiOiIxOSIsImNvbnRhaW5lci10aXRsZS1zaG9ydCI6IiJ9LCJpc1RlbXBvcmFyeSI6ZmFsc2V9XX0=&quot;,&quot;citationItems&quot;:[{&quot;id&quot;:&quot;4d61f05a-f8b0-38a4-b866-51b2fd00ab09&quot;,&quot;itemData&quot;:{&quot;type&quot;:&quot;article-journal&quot;,&quot;id&quot;:&quot;4d61f05a-f8b0-38a4-b866-51b2fd00ab09&quot;,&quot;title&quot;:&quot;Global burden of trichinellosis, 1986–2009&quot;,&quot;author&quot;:[{&quot;family&quot;:&quot;Murrell&quot;,&quot;given&quot;:&quot;K. D&quot;,&quot;parse-names&quot;:false,&quot;dropping-particle&quot;:&quot;&quot;,&quot;non-dropping-particle&quot;:&quot;&quot;},{&quot;family&quot;:&quot;Pozio&quot;,&quot;given&quot;:&quot;E&quot;,&quot;parse-names&quot;:false,&quot;dropping-particle&quot;:&quot;&quot;,&quot;non-dropping-particle&quot;:&quot;&quot;}],&quot;container-title&quot;:&quot;Emerg Infect Dis&quot;,&quot;issued&quot;:{&quot;date-parts&quot;:[[2018]]},&quot;page&quot;:&quot;28-38&quot;,&quot;issue&quot;:&quot;1&quot;,&quot;volume&quot;:&quot;24&quot;,&quot;container-title-short&quot;:&quot;&quot;},&quot;isTemporary&quot;:false},{&quot;id&quot;:&quot;5189eed6-e755-3887-911e-1da0119082c0&quot;,&quot;itemData&quot;:{&quot;type&quot;:&quot;article-journal&quot;,&quot;id&quot;:&quot;5189eed6-e755-3887-911e-1da0119082c0&quot;,&quot;title&quot;:&quot;Control of Trichinella in meat&quot;,&quot;author&quot;:[{&quot;family&quot;:&quot;EFSA Panel on Biological Hazards&quot;,&quot;given&quot;:&quot;&quot;,&quot;parse-names&quot;:false,&quot;dropping-particle&quot;:&quot;&quot;,&quot;non-dropping-particle&quot;:&quot;&quot;}],&quot;container-title&quot;:&quot;EFSA J&quot;,&quot;issued&quot;:{&quot;date-parts&quot;:[[2021]]},&quot;issue&quot;:&quot;6&quot;,&quot;volume&quot;:&quot;19&quot;,&quot;container-title-short&quot;:&quot;&quot;},&quot;isTemporary&quot;:false}]},{&quot;citationID&quot;:&quot;MENDELEY_CITATION_af703668-6246-4506-bb37-74fe5e0c9b1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WY3MDM2NjgtNjI0Ni00NTA2LWJiMzctNzRmZTVlMGM5YjE0IiwicHJvcGVydGllcyI6eyJub3RlSW5kZXgiOjB9LCJpc0VkaXRlZCI6ZmFsc2UsIm1hbnVhbE92ZXJyaWRlIjp7ImlzTWFudWFsbHlPdmVycmlkZGVuIjpmYWxzZSwiY2l0ZXByb2NUZXh0IjoiPHN1cD4zPC9zdXA+IiwibWFudWFsT3ZlcnJpZGVUZXh0IjoiIn0sImNpdGF0aW9uSXRlbXMiOlt7ImlkIjoiOTJkMzE1OTEtOWZhMS0zNDc3LWJkNzQtZTNhMjYwZDAzMGIzIiwiaXRlbURhdGEiOnsidHlwZSI6ImFydGljbGUtam91cm5hbCIsImlkIjoiOTJkMzE1OTEtOWZhMS0zNDc3LWJkNzQtZTNhMjYwZDAzMGIzIiwidGl0bGUiOiJBbmltYWwgcmVzZXJ2b2lycyBhbmQgdHJhbnNtaXNzaW9uIGR5bmFtaWNzIG9mIFRyaWNoaW5lbGxhIiwiYXV0aG9yIjpbeyJmYW1pbHkiOiJIaWxsIiwiZ2l2ZW4iOiJELiBFIiwicGFyc2UtbmFtZXMiOmZhbHNlLCJkcm9wcGluZy1wYXJ0aWNsZSI6IiIsIm5vbi1kcm9wcGluZy1wYXJ0aWNsZSI6IiJ9LHsiZmFtaWx5IjoiR2FtYmxlIiwiZ2l2ZW4iOiJILiBSIiwicGFyc2UtbmFtZXMiOmZhbHNlLCJkcm9wcGluZy1wYXJ0aWNsZSI6IiIsIm5vbi1kcm9wcGluZy1wYXJ0aWNsZSI6IiJ9XSwiY29udGFpbmVyLXRpdGxlIjoiVmV0IFBhcmFzaXRvbCIsImlzc3VlZCI6eyJkYXRlLXBhcnRzIjpbWzIwMTldXX0sInBhZ2UiOiI4OS05NiIsInZvbHVtZSI6IjI1OSIsImNvbnRhaW5lci10aXRsZS1zaG9ydCI6IiJ9LCJpc1RlbXBvcmFyeSI6ZmFsc2V9XX0=&quot;,&quot;citationItems&quot;:[{&quot;id&quot;:&quot;92d31591-9fa1-3477-bd74-e3a260d030b3&quot;,&quot;itemData&quot;:{&quot;type&quot;:&quot;article-journal&quot;,&quot;id&quot;:&quot;92d31591-9fa1-3477-bd74-e3a260d030b3&quot;,&quot;title&quot;:&quot;Animal reservoirs and transmission dynamics of Trichinella&quot;,&quot;author&quot;:[{&quot;family&quot;:&quot;Hill&quot;,&quot;given&quot;:&quot;D. E&quot;,&quot;parse-names&quot;:false,&quot;dropping-particle&quot;:&quot;&quot;,&quot;non-dropping-particle&quot;:&quot;&quot;},{&quot;family&quot;:&quot;Gamble&quot;,&quot;given&quot;:&quot;H. R&quot;,&quot;parse-names&quot;:false,&quot;dropping-particle&quot;:&quot;&quot;,&quot;non-dropping-particle&quot;:&quot;&quot;}],&quot;container-title&quot;:&quot;Vet Parasitol&quot;,&quot;issued&quot;:{&quot;date-parts&quot;:[[2019]]},&quot;page&quot;:&quot;89-96&quot;,&quot;volume&quot;:&quot;259&quot;,&quot;container-title-short&quot;:&quot;&quot;},&quot;isTemporary&quot;:false}]},{&quot;citationID&quot;:&quot;MENDELEY_CITATION_736771df-b19e-4827-a2d4-b2406f290a3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M2NzcxZGYtYjE5ZS00ODI3LWEyZDQtYjI0MDZmMjkwYTM1IiwicHJvcGVydGllcyI6eyJub3RlSW5kZXgiOjB9LCJpc0VkaXRlZCI6ZmFsc2UsIm1hbnVhbE92ZXJyaWRlIjp7ImlzTWFudWFsbHlPdmVycmlkZGVuIjpmYWxzZSwiY2l0ZXByb2NUZXh0IjoiPHN1cD40PC9zdXA+IiwibWFudWFsT3ZlcnJpZGVUZXh0IjoiIn0sImNpdGF0aW9uSXRlbXMiOlt7ImlkIjoiZDBhMDg1OWUtZTQ3YS0zYzY2LThiYmQtMjIyMTRkZWExNzQ2IiwiaXRlbURhdGEiOnsidHlwZSI6ImFydGljbGUtam91cm5hbCIsImlkIjoiZDBhMDg1OWUtZTQ3YS0zYzY2LThiYmQtMjIyMTRkZWExNzQ2IiwidGl0bGUiOiJUcmljaGluZWxsYSBzcGlyYWxpcyBpbmZlY3Rpb24gYW5kIGhvc3QtcGFyYXNpdGUgaW50ZXJhY3Rpb24iLCJhdXRob3IiOlt7ImZhbWlseSI6IkN1aSIsImdpdmVuIjoiSiIsInBhcnNlLW5hbWVzIjpmYWxzZSwiZHJvcHBpbmctcGFydGljbGUiOiIiLCJub24tZHJvcHBpbmctcGFydGljbGUiOiIifSx7ImZhbWlseSI6IldhbmciLCJnaXZlbiI6IlouIFEiLCJwYXJzZS1uYW1lcyI6ZmFsc2UsImRyb3BwaW5nLXBhcnRpY2xlIjoiIiwibm9uLWRyb3BwaW5nLXBhcnRpY2xlIjoiIn0seyJmYW1pbHkiOiJMaXUiLCJnaXZlbiI6IlIuIEQiLCJwYXJzZS1uYW1lcyI6ZmFsc2UsImRyb3BwaW5nLXBhcnRpY2xlIjoiIiwibm9uLWRyb3BwaW5nLXBhcnRpY2xlIjoiIn1dLCJjb250YWluZXItdGl0bGUiOiJGcm9udCBJbW11bm9sIiwiaXNzdWVkIjp7ImRhdGUtcGFydHMiOltbMjAyMV1dfSwidm9sdW1lIjoiMTIiLCJjb250YWluZXItdGl0bGUtc2hvcnQiOiIifSwiaXNUZW1wb3JhcnkiOmZhbHNlfV19&quot;,&quot;citationItems&quot;:[{&quot;id&quot;:&quot;d0a0859e-e47a-3c66-8bbd-22214dea1746&quot;,&quot;itemData&quot;:{&quot;type&quot;:&quot;article-journal&quot;,&quot;id&quot;:&quot;d0a0859e-e47a-3c66-8bbd-22214dea1746&quot;,&quot;title&quot;:&quot;Trichinella spiralis infection and host-parasite interaction&quot;,&quot;author&quot;:[{&quot;family&quot;:&quot;Cui&quot;,&quot;given&quot;:&quot;J&quot;,&quot;parse-names&quot;:false,&quot;dropping-particle&quot;:&quot;&quot;,&quot;non-dropping-particle&quot;:&quot;&quot;},{&quot;family&quot;:&quot;Wang&quot;,&quot;given&quot;:&quot;Z. Q&quot;,&quot;parse-names&quot;:false,&quot;dropping-particle&quot;:&quot;&quot;,&quot;non-dropping-particle&quot;:&quot;&quot;},{&quot;family&quot;:&quot;Liu&quot;,&quot;given&quot;:&quot;R. D&quot;,&quot;parse-names&quot;:false,&quot;dropping-particle&quot;:&quot;&quot;,&quot;non-dropping-particle&quot;:&quot;&quot;}],&quot;container-title&quot;:&quot;Front Immunol&quot;,&quot;issued&quot;:{&quot;date-parts&quot;:[[2021]]},&quot;volume&quot;:&quot;12&quot;,&quot;container-title-short&quot;:&quot;&quot;},&quot;isTemporary&quot;:false}]},{&quot;citationID&quot;:&quot;MENDELEY_CITATION_5a26aaf4-ca41-49f7-92bd-05e5fe48cdf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EyNmFhZjQtY2E0MS00OWY3LTkyYmQtMDVlNWZlNDhjZGY2IiwicHJvcGVydGllcyI6eyJub3RlSW5kZXgiOjB9LCJpc0VkaXRlZCI6ZmFsc2UsIm1hbnVhbE92ZXJyaWRlIjp7ImlzTWFudWFsbHlPdmVycmlkZGVuIjpmYWxzZSwiY2l0ZXByb2NUZXh0IjoiPHN1cD41PC9zdXA+IiwibWFudWFsT3ZlcnJpZGVUZXh0IjoiIn0sImNpdGF0aW9uSXRlbXMiOlt7ImlkIjoiZjZiNDliZjctOTg5OC0zOThlLThiNmItZGJkZTYzOTQ0MzQwIiwiaXRlbURhdGEiOnsidHlwZSI6ImFydGljbGUtam91cm5hbCIsImlkIjoiZjZiNDliZjctOTg5OC0zOThlLThiNmItZGJkZTYzOTQ0MzQwIiwidGl0bGUiOiJSZWNvbW1lbmRhdGlvbnMgb24gc2Vyb2xvZ2ljYWwgdGVzdHMgZm9yIGRldGVjdGlvbiBvZiBUcmljaGluZWxsYSIsImF1dGhvciI6W3siZmFtaWx5IjoiQnJ1c2NoaSIsImdpdmVuIjoiRiIsInBhcnNlLW5hbWVzIjpmYWxzZSwiZHJvcHBpbmctcGFydGljbGUiOiIiLCJub24tZHJvcHBpbmctcGFydGljbGUiOiIifSx7ImZhbWlseSI6IkfDs21lei1Nb3JhbGVzIiwiZ2l2ZW4iOiJNLiBBIiwicGFyc2UtbmFtZXMiOmZhbHNlLCJkcm9wcGluZy1wYXJ0aWNsZSI6IiIsIm5vbi1kcm9wcGluZy1wYXJ0aWNsZSI6IiJ9LHsiZmFtaWx5IjoiSGlsbCIsImdpdmVuIjoiRC4gRSIsInBhcnNlLW5hbWVzIjpmYWxzZSwiZHJvcHBpbmctcGFydGljbGUiOiIiLCJub24tZHJvcHBpbmctcGFydGljbGUiOiIifV0sImNvbnRhaW5lci10aXRsZSI6IkZvb2QgV2F0ZXJib3JuZSBQYXJhc2l0b2xvZ3kiLCJpc3N1ZWQiOnsiZGF0ZS1wYXJ0cyI6W1syMDE4XV19LCJ2b2x1bWUiOiIxMiIsImNvbnRhaW5lci10aXRsZS1zaG9ydCI6IiJ9LCJpc1RlbXBvcmFyeSI6ZmFsc2V9XX0=&quot;,&quot;citationItems&quot;:[{&quot;id&quot;:&quot;f6b49bf7-9898-398e-8b6b-dbde63944340&quot;,&quot;itemData&quot;:{&quot;type&quot;:&quot;article-journal&quot;,&quot;id&quot;:&quot;f6b49bf7-9898-398e-8b6b-dbde63944340&quot;,&quot;title&quot;:&quot;Recommendations on serological tests for detection of Trichinella&quot;,&quot;author&quot;:[{&quot;family&quot;:&quot;Bruschi&quot;,&quot;given&quot;:&quot;F&quot;,&quot;parse-names&quot;:false,&quot;dropping-particle&quot;:&quot;&quot;,&quot;non-dropping-particle&quot;:&quot;&quot;},{&quot;family&quot;:&quot;Gómez-Morales&quot;,&quot;given&quot;:&quot;M. A&quot;,&quot;parse-names&quot;:false,&quot;dropping-particle&quot;:&quot;&quot;,&quot;non-dropping-particle&quot;:&quot;&quot;},{&quot;family&quot;:&quot;Hill&quot;,&quot;given&quot;:&quot;D. E&quot;,&quot;parse-names&quot;:false,&quot;dropping-particle&quot;:&quot;&quot;,&quot;non-dropping-particle&quot;:&quot;&quot;}],&quot;container-title&quot;:&quot;Food Waterborne Parasitology&quot;,&quot;issued&quot;:{&quot;date-parts&quot;:[[2018]]},&quot;volume&quot;:&quot;12&quot;,&quot;container-title-short&quot;:&quot;&quot;},&quot;isTemporary&quot;:false}]},{&quot;citationID&quot;:&quot;MENDELEY_CITATION_d735a4d0-b692-4faa-80bb-1651b2529bb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DczNWE0ZDAtYjY5Mi00ZmFhLTgwYmItMTY1MWIyNTI5YmI3IiwicHJvcGVydGllcyI6eyJub3RlSW5kZXgiOjB9LCJpc0VkaXRlZCI6ZmFsc2UsIm1hbnVhbE92ZXJyaWRlIjp7ImlzTWFudWFsbHlPdmVycmlkZGVuIjpmYWxzZSwiY2l0ZXByb2NUZXh0IjoiPHN1cD42PC9zdXA+IiwibWFudWFsT3ZlcnJpZGVUZXh0IjoiIn0sImNpdGF0aW9uSXRlbXMiOlt7ImlkIjoiYTlkMjEyNzAtMmU5NC0zOTcwLWI3NzQtNTM4MGEwZTExM2E4IiwiaXRlbURhdGEiOnsidHlwZSI6ImFydGljbGUtam91cm5hbCIsImlkIjoiYTlkMjEyNzAtMmU5NC0zOTcwLWI3NzQtNTM4MGEwZTExM2E4IiwidGl0bGUiOiJDbGluaWNhbCBhc3BlY3RzIG9mIHRyaWNoaW5lbGxvc2lzIiwiYXV0aG9yIjpbeyJmYW1pbHkiOiJDYXDDsyIsImdpdmVuIjoiViIsInBhcnNlLW5hbWVzIjpmYWxzZSwiZHJvcHBpbmctcGFydGljbGUiOiIiLCJub24tZHJvcHBpbmctcGFydGljbGUiOiIifSx7ImZhbWlseSI6IkRlc3BvbW1pZXIiLCJnaXZlbiI6IkQuIEQiLCJwYXJzZS1uYW1lcyI6ZmFsc2UsImRyb3BwaW5nLXBhcnRpY2xlIjoiIiwibm9uLWRyb3BwaW5nLXBhcnRpY2xlIjoiIn1dLCJjb250YWluZXItdGl0bGUiOiJDdXJyIFRyb3AgTWVkIFJlcCIsImlzc3VlZCI6eyJkYXRlLXBhcnRzIjpbWzIwMjBdXX0sInBhZ2UiOiIxLTgiLCJpc3N1ZSI6IjEiLCJ2b2x1bWUiOiI3IiwiY29udGFpbmVyLXRpdGxlLXNob3J0IjoiIn0sImlzVGVtcG9yYXJ5IjpmYWxzZX1dfQ==&quot;,&quot;citationItems&quot;:[{&quot;id&quot;:&quot;a9d21270-2e94-3970-b774-5380a0e113a8&quot;,&quot;itemData&quot;:{&quot;type&quot;:&quot;article-journal&quot;,&quot;id&quot;:&quot;a9d21270-2e94-3970-b774-5380a0e113a8&quot;,&quot;title&quot;:&quot;Clinical aspects of trichinellosis&quot;,&quot;author&quot;:[{&quot;family&quot;:&quot;Capó&quot;,&quot;given&quot;:&quot;V&quot;,&quot;parse-names&quot;:false,&quot;dropping-particle&quot;:&quot;&quot;,&quot;non-dropping-particle&quot;:&quot;&quot;},{&quot;family&quot;:&quot;Despommier&quot;,&quot;given&quot;:&quot;D. D&quot;,&quot;parse-names&quot;:false,&quot;dropping-particle&quot;:&quot;&quot;,&quot;non-dropping-particle&quot;:&quot;&quot;}],&quot;container-title&quot;:&quot;Curr Trop Med Rep&quot;,&quot;issued&quot;:{&quot;date-parts&quot;:[[2020]]},&quot;page&quot;:&quot;1-8&quot;,&quot;issue&quot;:&quot;1&quot;,&quot;volume&quot;:&quot;7&quot;,&quot;container-title-short&quot;:&quot;&quot;},&quot;isTemporary&quot;:false}]},{&quot;citationID&quot;:&quot;MENDELEY_CITATION_affabaf9-20c6-436e-83b4-0ebc28500d20&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ZmYWJhZjktMjBjNi00MzZlLTgzYjQtMGViYzI4NTAwZDIwIiwicHJvcGVydGllcyI6eyJub3RlSW5kZXgiOjB9LCJpc0VkaXRlZCI6ZmFsc2UsIm1hbnVhbE92ZXJyaWRlIjp7ImlzTWFudWFsbHlPdmVycmlkZGVuIjpmYWxzZSwiY2l0ZXByb2NUZXh0IjoiPHN1cD43PC9zdXA+IiwibWFudWFsT3ZlcnJpZGVUZXh0IjoiIn0sImNpdGF0aW9uSXRlbXMiOlt7ImlkIjoiZjMwNDE4M2ItZDRjNS0zNWNjLTlkMzMtZmRlMjUzMjEyMTNhIiwiaXRlbURhdGEiOnsidHlwZSI6ImFydGljbGUtam91cm5hbCIsImlkIjoiZjMwNDE4M2ItZDRjNS0zNWNjLTlkMzMtZmRlMjUzMjEyMTNhIiwidGl0bGUiOiJTZXZlcmUgdHJpY2hpbmVsbG9zaXMgY29tcGxpY2F0ZWQgYnkgcmhhYmRvbXlvbHlzaXM6IGEgY2FzZSByZXBvcnQgYW5kIGxpdGVyYXR1cmUgcmV2aWV3IiwiYXV0aG9yIjpbeyJmYW1pbHkiOiJCYWthIiwiZ2l2ZW4iOiJBIiwicGFyc2UtbmFtZXMiOmZhbHNlLCJkcm9wcGluZy1wYXJ0aWNsZSI6IiIsIm5vbi1kcm9wcGluZy1wYXJ0aWNsZSI6IiJ9LHsiZmFtaWx5IjoiVHJpdmlsaSIsImdpdmVuIjoiQSIsInBhcnNlLW5hbWVzIjpmYWxzZSwiZHJvcHBpbmctcGFydGljbGUiOiIiLCJub24tZHJvcHBpbmctcGFydGljbGUiOiIifSx7ImZhbWlseSI6IktvdXNvdWxpcyIsImdpdmVuIjoiQS4gQSIsInBhcnNlLW5hbWVzIjpmYWxzZSwiZHJvcHBpbmctcGFydGljbGUiOiIiLCJub24tZHJvcHBpbmctcGFydGljbGUiOiIifSx7ImZhbWlseSI6Ik1hdHN1b2thIiwiZ2l2ZW4iOiJJIiwicGFyc2UtbmFtZXMiOmZhbHNlLCJkcm9wcGluZy1wYXJ0aWNsZSI6IiIsIm5vbi1kcm9wcGluZy1wYXJ0aWNsZSI6IiJ9XSwiY29udGFpbmVyLXRpdGxlIjoiUGFyYXNpdGVzICYgVmVjdG9ycyIsImNvbnRhaW5lci10aXRsZS1zaG9ydCI6IlBhcmFzaXQgVmVjdG9ycyIsImlzc3VlZCI6eyJkYXRlLXBhcnRzIjpbWzIwMTZdXX0sInBhZ2UiOiIxLTUiLCJpc3N1ZSI6IjEiLCJ2b2x1bWUiOiI5In0sImlzVGVtcG9yYXJ5IjpmYWxzZX1dfQ==&quot;,&quot;citationItems&quot;:[{&quot;id&quot;:&quot;f304183b-d4c5-35cc-9d33-fde25321213a&quot;,&quot;itemData&quot;:{&quot;type&quot;:&quot;article-journal&quot;,&quot;id&quot;:&quot;f304183b-d4c5-35cc-9d33-fde25321213a&quot;,&quot;title&quot;:&quot;Severe trichinellosis complicated by rhabdomyolysis: a case report and literature review&quot;,&quot;author&quot;:[{&quot;family&quot;:&quot;Baka&quot;,&quot;given&quot;:&quot;A&quot;,&quot;parse-names&quot;:false,&quot;dropping-particle&quot;:&quot;&quot;,&quot;non-dropping-particle&quot;:&quot;&quot;},{&quot;family&quot;:&quot;Trivili&quot;,&quot;given&quot;:&quot;A&quot;,&quot;parse-names&quot;:false,&quot;dropping-particle&quot;:&quot;&quot;,&quot;non-dropping-particle&quot;:&quot;&quot;},{&quot;family&quot;:&quot;Kousoulis&quot;,&quot;given&quot;:&quot;A. A&quot;,&quot;parse-names&quot;:false,&quot;dropping-particle&quot;:&quot;&quot;,&quot;non-dropping-particle&quot;:&quot;&quot;},{&quot;family&quot;:&quot;Matsuoka&quot;,&quot;given&quot;:&quot;I&quot;,&quot;parse-names&quot;:false,&quot;dropping-particle&quot;:&quot;&quot;,&quot;non-dropping-particle&quot;:&quot;&quot;}],&quot;container-title&quot;:&quot;Parasites &amp; Vectors&quot;,&quot;container-title-short&quot;:&quot;Parasit Vectors&quot;,&quot;issued&quot;:{&quot;date-parts&quot;:[[2016]]},&quot;page&quot;:&quot;1-5&quot;,&quot;issue&quot;:&quot;1&quot;,&quot;volume&quot;:&quot;9&quot;},&quot;isTemporary&quot;:false}]},{&quot;citationID&quot;:&quot;MENDELEY_CITATION_148196ff-69a9-49b2-90f6-8861bfdaf273&quot;,&quot;properties&quot;:{&quot;noteIndex&quot;:0},&quot;isEdited&quot;:false,&quot;manualOverride&quot;:{&quot;isManuallyOverridden&quot;:false,&quot;citeprocText&quot;:&quot;&lt;sup&gt;8,9&lt;/sup&gt;&quot;,&quot;manualOverrideText&quot;:&quot;&quot;},&quot;citationItems&quot;:[{&quot;id&quot;:&quot;21f209a3-412c-3d2f-b41a-ef3cc21c3257&quot;,&quot;itemData&quot;:{&quot;type&quot;:&quot;article-journal&quot;,&quot;id&quot;:&quot;21f209a3-412c-3d2f-b41a-ef3cc21c3257&quot;,&quot;title&quot;:&quot;Trichinellosis with neuromuscular involvement&quot;,&quot;author&quot;:[{&quot;family&quot;:&quot;Goffredo&quot;,&quot;given&quot;:&quot;M&quot;,&quot;parse-names&quot;:false,&quot;dropping-particle&quot;:&quot;&quot;,&quot;non-dropping-particle&quot;:&quot;&quot;},{&quot;family&quot;:&quot;Mastroianni&quot;,&quot;given&quot;:&quot;A&quot;,&quot;parse-names&quot;:false,&quot;dropping-particle&quot;:&quot;&quot;,&quot;non-dropping-particle&quot;:&quot;&quot;},{&quot;family&quot;:&quot;Mastropasqua&quot;,&quot;given&quot;:&quot;M&quot;,&quot;parse-names&quot;:false,&quot;dropping-particle&quot;:&quot;&quot;,&quot;non-dropping-particle&quot;:&quot;&quot;},{&quot;family&quot;:&quot;Pantanella&quot;,&quot;given&quot;:&quot;F&quot;,&quot;parse-names&quot;:false,&quot;dropping-particle&quot;:&quot;&quot;,&quot;non-dropping-particle&quot;:&quot;&quot;}],&quot;container-title&quot;:&quot;Neurol Sci&quot;,&quot;issued&quot;:{&quot;date-parts&quot;:[[2020]]},&quot;page&quot;:&quot;2163-2167&quot;,&quot;issue&quot;:&quot;8&quot;,&quot;volume&quot;:&quot;41&quot;,&quot;container-title-short&quot;:&quot;&quot;},&quot;isTemporary&quot;:false},{&quot;id&quot;:&quot;217a73ef-ccf7-3258-9bc2-5a7b45f08882&quot;,&quot;itemData&quot;:{&quot;type&quot;:&quot;article-journal&quot;,&quot;id&quot;:&quot;217a73ef-ccf7-3258-9bc2-5a7b45f08882&quot;,&quot;title&quot;:&quot;Trichinella infection: from research to epidemiology&quot;,&quot;author&quot;:[{&quot;family&quot;:&quot;Bruschi&quot;,&quot;given&quot;:&quot;F&quot;,&quot;parse-names&quot;:false,&quot;dropping-particle&quot;:&quot;&quot;,&quot;non-dropping-particle&quot;:&quot;&quot;},{&quot;family&quot;:&quot;Gómez-Morales&quot;,&quot;given&quot;:&quot;M. A&quot;,&quot;parse-names&quot;:false,&quot;dropping-particle&quot;:&quot;&quot;,&quot;non-dropping-particle&quot;:&quot;&quot;}],&quot;container-title&quot;:&quot;Food Waterborne Parasitology&quot;,&quot;issued&quot;:{&quot;date-parts&quot;:[[2020]]},&quot;volume&quot;:&quot;19&quot;},&quot;isTemporary&quot;:false}],&quot;citationTag&quot;:&quot;MENDELEY_CITATION_v3_eyJjaXRhdGlvbklEIjoiTUVOREVMRVlfQ0lUQVRJT05fMTQ4MTk2ZmYtNjlhOS00OWIyLTkwZjYtODg2MWJmZGFmMjczIiwicHJvcGVydGllcyI6eyJub3RlSW5kZXgiOjB9LCJpc0VkaXRlZCI6ZmFsc2UsIm1hbnVhbE92ZXJyaWRlIjp7ImlzTWFudWFsbHlPdmVycmlkZGVuIjpmYWxzZSwiY2l0ZXByb2NUZXh0IjoiPHN1cD44LDk8L3N1cD4iLCJtYW51YWxPdmVycmlkZVRleHQiOiIifSwiY2l0YXRpb25JdGVtcyI6W3siaWQiOiIyMWYyMDlhMy00MTJjLTNkMmYtYjQxYS1lZjNjYzIxYzMyNTciLCJpdGVtRGF0YSI6eyJ0eXBlIjoiYXJ0aWNsZS1qb3VybmFsIiwiaWQiOiIyMWYyMDlhMy00MTJjLTNkMmYtYjQxYS1lZjNjYzIxYzMyNTciLCJ0aXRsZSI6IlRyaWNoaW5lbGxvc2lzIHdpdGggbmV1cm9tdXNjdWxhciBpbnZvbHZlbWVudCIsImF1dGhvciI6W3siZmFtaWx5IjoiR29mZnJlZG8iLCJnaXZlbiI6Ik0iLCJwYXJzZS1uYW1lcyI6ZmFsc2UsImRyb3BwaW5nLXBhcnRpY2xlIjoiIiwibm9uLWRyb3BwaW5nLXBhcnRpY2xlIjoiIn0seyJmYW1pbHkiOiJNYXN0cm9pYW5uaSIsImdpdmVuIjoiQSIsInBhcnNlLW5hbWVzIjpmYWxzZSwiZHJvcHBpbmctcGFydGljbGUiOiIiLCJub24tZHJvcHBpbmctcGFydGljbGUiOiIifSx7ImZhbWlseSI6Ik1hc3Ryb3Bhc3F1YSIsImdpdmVuIjoiTSIsInBhcnNlLW5hbWVzIjpmYWxzZSwiZHJvcHBpbmctcGFydGljbGUiOiIiLCJub24tZHJvcHBpbmctcGFydGljbGUiOiIifSx7ImZhbWlseSI6IlBhbnRhbmVsbGEiLCJnaXZlbiI6IkYiLCJwYXJzZS1uYW1lcyI6ZmFsc2UsImRyb3BwaW5nLXBhcnRpY2xlIjoiIiwibm9uLWRyb3BwaW5nLXBhcnRpY2xlIjoiIn1dLCJjb250YWluZXItdGl0bGUiOiJOZXVyb2wgU2NpIiwiaXNzdWVkIjp7ImRhdGUtcGFydHMiOltbMjAyMF1dfSwicGFnZSI6IjIxNjMtMjE2NyIsImlzc3VlIjoiOCIsInZvbHVtZSI6IjQxIiwiY29udGFpbmVyLXRpdGxlLXNob3J0IjoiIn0sImlzVGVtcG9yYXJ5IjpmYWxzZX0seyJpZCI6IjIxN2E3M2VmLWNjZjctMzI1OC05YmMyLTVhN2I0NWYwODg4MiIsIml0ZW1EYXRhIjp7InR5cGUiOiJhcnRpY2xlLWpvdXJuYWwiLCJpZCI6IjIxN2E3M2VmLWNjZjctMzI1OC05YmMyLTVhN2I0NWYwODg4MiIsInRpdGxlIjoiVHJpY2hpbmVsbGEgaW5mZWN0aW9uOiBmcm9tIHJlc2VhcmNoIHRvIGVwaWRlbWlvbG9neSIsImF1dGhvciI6W3siZmFtaWx5IjoiQnJ1c2NoaSIsImdpdmVuIjoiRiIsInBhcnNlLW5hbWVzIjpmYWxzZSwiZHJvcHBpbmctcGFydGljbGUiOiIiLCJub24tZHJvcHBpbmctcGFydGljbGUiOiIifSx7ImZhbWlseSI6IkfDs21lei1Nb3JhbGVzIiwiZ2l2ZW4iOiJNLiBBIiwicGFyc2UtbmFtZXMiOmZhbHNlLCJkcm9wcGluZy1wYXJ0aWNsZSI6IiIsIm5vbi1kcm9wcGluZy1wYXJ0aWNsZSI6IiJ9XSwiY29udGFpbmVyLXRpdGxlIjoiRm9vZCBXYXRlcmJvcm5lIFBhcmFzaXRvbG9neSIsImlzc3VlZCI6eyJkYXRlLXBhcnRzIjpbWzIwMjBdXX0sInZvbHVtZSI6IjE5In0sImlzVGVtcG9yYXJ5IjpmYWxzZX1dfQ==&quot;},{&quot;citationID&quot;:&quot;MENDELEY_CITATION_722927b6-d2c0-45e3-82ae-07da070b7f21&quot;,&quot;properties&quot;:{&quot;noteIndex&quot;:0},&quot;isEdited&quot;:false,&quot;manualOverride&quot;:{&quot;isManuallyOverridden&quot;:false,&quot;citeprocText&quot;:&quot;&lt;sup&gt;6,10&lt;/sup&gt;&quot;,&quot;manualOverrideText&quot;:&quot;&quot;},&quot;citationTag&quot;:&quot;MENDELEY_CITATION_v3_eyJjaXRhdGlvbklEIjoiTUVOREVMRVlfQ0lUQVRJT05fNzIyOTI3YjYtZDJjMC00NWUzLTgyYWUtMDdkYTA3MGI3ZjIxIiwicHJvcGVydGllcyI6eyJub3RlSW5kZXgiOjB9LCJpc0VkaXRlZCI6ZmFsc2UsIm1hbnVhbE92ZXJyaWRlIjp7ImlzTWFudWFsbHlPdmVycmlkZGVuIjpmYWxzZSwiY2l0ZXByb2NUZXh0IjoiPHN1cD42LDEwPC9zdXA+IiwibWFudWFsT3ZlcnJpZGVUZXh0IjoiIn0sImNpdGF0aW9uSXRlbXMiOlt7ImlkIjoiYTlkMjEyNzAtMmU5NC0zOTcwLWI3NzQtNTM4MGEwZTExM2E4IiwiaXRlbURhdGEiOnsidHlwZSI6ImFydGljbGUtam91cm5hbCIsImlkIjoiYTlkMjEyNzAtMmU5NC0zOTcwLWI3NzQtNTM4MGEwZTExM2E4IiwidGl0bGUiOiJDbGluaWNhbCBhc3BlY3RzIG9mIHRyaWNoaW5lbGxvc2lzIiwiYXV0aG9yIjpbeyJmYW1pbHkiOiJDYXDDsyIsImdpdmVuIjoiViIsInBhcnNlLW5hbWVzIjpmYWxzZSwiZHJvcHBpbmctcGFydGljbGUiOiIiLCJub24tZHJvcHBpbmctcGFydGljbGUiOiIifSx7ImZhbWlseSI6IkRlc3BvbW1pZXIiLCJnaXZlbiI6IkQuIEQiLCJwYXJzZS1uYW1lcyI6ZmFsc2UsImRyb3BwaW5nLXBhcnRpY2xlIjoiIiwibm9uLWRyb3BwaW5nLXBhcnRpY2xlIjoiIn1dLCJjb250YWluZXItdGl0bGUiOiJDdXJyIFRyb3AgTWVkIFJlcCIsImlzc3VlZCI6eyJkYXRlLXBhcnRzIjpbWzIwMjBdXX0sInBhZ2UiOiIxLTgiLCJpc3N1ZSI6IjEiLCJ2b2x1bWUiOiI3IiwiY29udGFpbmVyLXRpdGxlLXNob3J0IjoiIn0sImlzVGVtcG9yYXJ5IjpmYWxzZX0seyJpZCI6ImZkOTY5MjBmLTFkOWYtMzhlMS1hOTlmLTBkY2ZmYmFkZDhlYyIsIml0ZW1EYXRhIjp7InR5cGUiOiJhcnRpY2xlLWpvdXJuYWwiLCJpZCI6ImZkOTY5MjBmLTFkOWYtMzhlMS1hOTlmLTBkY2ZmYmFkZDhlYyIsInRpdGxlIjoiRXBpZGVtaW9sb2dpY2FsIHRyZW5kcyBvZiB0cmljaGluZWxsb3NpcyBpbiBDaGluYSIsImF1dGhvciI6W3siZmFtaWx5IjoiV2FuZyIsImdpdmVuIjoiWi4gUSIsInBhcnNlLW5hbWVzIjpmYWxzZSwiZHJvcHBpbmctcGFydGljbGUiOiIiLCJub24tZHJvcHBpbmctcGFydGljbGUiOiIifSx7ImZhbWlseSI6IkN1aSIsImdpdmVuIjoiSiIsInBhcnNlLW5hbWVzIjpmYWxzZSwiZHJvcHBpbmctcGFydGljbGUiOiIiLCJub24tZHJvcHBpbmctcGFydGljbGUiOiIifSx7ImZhbWlseSI6IkxpdSIsImdpdmVuIjoiUi4gRCIsInBhcnNlLW5hbWVzIjpmYWxzZSwiZHJvcHBpbmctcGFydGljbGUiOiIiLCJub24tZHJvcHBpbmctcGFydGljbGUiOiIifV0sImNvbnRhaW5lci10aXRsZSI6IlBhcmFzaXRvbCBSZXMiLCJpc3N1ZWQiOnsiZGF0ZS1wYXJ0cyI6W1syMDIwXV19LCJwYWdlIjoiMjUzMS0yNTQwIiwiaXNzdWUiOiI4Iiwidm9sdW1lIjoiMTE5IiwiY29udGFpbmVyLXRpdGxlLXNob3J0IjoiIn0sImlzVGVtcG9yYXJ5IjpmYWxzZX1dfQ==&quot;,&quot;citationItems&quot;:[{&quot;id&quot;:&quot;a9d21270-2e94-3970-b774-5380a0e113a8&quot;,&quot;itemData&quot;:{&quot;type&quot;:&quot;article-journal&quot;,&quot;id&quot;:&quot;a9d21270-2e94-3970-b774-5380a0e113a8&quot;,&quot;title&quot;:&quot;Clinical aspects of trichinellosis&quot;,&quot;author&quot;:[{&quot;family&quot;:&quot;Capó&quot;,&quot;given&quot;:&quot;V&quot;,&quot;parse-names&quot;:false,&quot;dropping-particle&quot;:&quot;&quot;,&quot;non-dropping-particle&quot;:&quot;&quot;},{&quot;family&quot;:&quot;Despommier&quot;,&quot;given&quot;:&quot;D. D&quot;,&quot;parse-names&quot;:false,&quot;dropping-particle&quot;:&quot;&quot;,&quot;non-dropping-particle&quot;:&quot;&quot;}],&quot;container-title&quot;:&quot;Curr Trop Med Rep&quot;,&quot;issued&quot;:{&quot;date-parts&quot;:[[2020]]},&quot;page&quot;:&quot;1-8&quot;,&quot;issue&quot;:&quot;1&quot;,&quot;volume&quot;:&quot;7&quot;,&quot;container-title-short&quot;:&quot;&quot;},&quot;isTemporary&quot;:false},{&quot;id&quot;:&quot;fd96920f-1d9f-38e1-a99f-0dcffbadd8ec&quot;,&quot;itemData&quot;:{&quot;type&quot;:&quot;article-journal&quot;,&quot;id&quot;:&quot;fd96920f-1d9f-38e1-a99f-0dcffbadd8ec&quot;,&quot;title&quot;:&quot;Epidemiological trends of trichinellosis in China&quot;,&quot;author&quot;:[{&quot;family&quot;:&quot;Wang&quot;,&quot;given&quot;:&quot;Z. Q&quot;,&quot;parse-names&quot;:false,&quot;dropping-particle&quot;:&quot;&quot;,&quot;non-dropping-particle&quot;:&quot;&quot;},{&quot;family&quot;:&quot;Cui&quot;,&quot;given&quot;:&quot;J&quot;,&quot;parse-names&quot;:false,&quot;dropping-particle&quot;:&quot;&quot;,&quot;non-dropping-particle&quot;:&quot;&quot;},{&quot;family&quot;:&quot;Liu&quot;,&quot;given&quot;:&quot;R. D&quot;,&quot;parse-names&quot;:false,&quot;dropping-particle&quot;:&quot;&quot;,&quot;non-dropping-particle&quot;:&quot;&quot;}],&quot;container-title&quot;:&quot;Parasitol Res&quot;,&quot;issued&quot;:{&quot;date-parts&quot;:[[2020]]},&quot;page&quot;:&quot;2531-2540&quot;,&quot;issue&quot;:&quot;8&quot;,&quot;volume&quot;:&quot;119&quot;,&quot;container-title-short&quot;:&quot;&quot;},&quot;isTemporary&quot;:false}]},{&quot;citationID&quot;:&quot;MENDELEY_CITATION_ea9279e0-d8ed-4673-8073-7fcc706adf0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WE5Mjc5ZTAtZDhlZC00NjczLTgwNzMtN2ZjYzcwNmFkZjBmIiwicHJvcGVydGllcyI6eyJub3RlSW5kZXgiOjB9LCJpc0VkaXRlZCI6ZmFsc2UsIm1hbnVhbE92ZXJyaWRlIjp7ImlzTWFudWFsbHlPdmVycmlkZGVuIjpmYWxzZSwiY2l0ZXByb2NUZXh0IjoiPHN1cD4xMTwvc3VwPiIsIm1hbnVhbE92ZXJyaWRlVGV4dCI6IiJ9LCJjaXRhdGlvbkl0ZW1zIjpbeyJpZCI6IjFlMmVmMzQ1LTQ1ZGMtMzE5My1hOGE5LWJiYmY4MDU3NDI2NiIsIml0ZW1EYXRhIjp7InR5cGUiOiJhcnRpY2xlLWpvdXJuYWwiLCJpZCI6IjFlMmVmMzQ1LTQ1ZGMtMzE5My1hOGE5LWJiYmY4MDU3NDI2NiIsInRpdGxlIjoiTmV3IGluc2lnaHRzIGludG8gVHJpY2hpbmVsbGEgYmlvbG9neSIsImF1dGhvciI6W3siZmFtaWx5IjoiUG96aW8iLCJnaXZlbiI6IkUiLCJwYXJzZS1uYW1lcyI6ZmFsc2UsImRyb3BwaW5nLXBhcnRpY2xlIjoiIiwibm9uLWRyb3BwaW5nLXBhcnRpY2xlIjoiIn0seyJmYW1pbHkiOiJaYXJsZW5nYSIsImdpdmVuIjoiRC4gUyIsInBhcnNlLW5hbWVzIjpmYWxzZSwiZHJvcHBpbmctcGFydGljbGUiOiIiLCJub24tZHJvcHBpbmctcGFydGljbGUiOiIifV0sImNvbnRhaW5lci10aXRsZSI6IkludCBKIFBhcmFzaXRvbCIsImlzc3VlZCI6eyJkYXRlLXBhcnRzIjpbWzIwMTldXX0sInBhZ2UiOiI1MDctNTE1IiwiaXNzdWUiOiI3Iiwidm9sdW1lIjoiNDkiLCJjb250YWluZXItdGl0bGUtc2hvcnQiOiIifSwiaXNUZW1wb3JhcnkiOmZhbHNlfV19&quot;,&quot;citationItems&quot;:[{&quot;id&quot;:&quot;1e2ef345-45dc-3193-a8a9-bbbf80574266&quot;,&quot;itemData&quot;:{&quot;type&quot;:&quot;article-journal&quot;,&quot;id&quot;:&quot;1e2ef345-45dc-3193-a8a9-bbbf80574266&quot;,&quot;title&quot;:&quot;New insights into Trichinella biology&quot;,&quot;author&quot;:[{&quot;family&quot;:&quot;Pozio&quot;,&quot;given&quot;:&quot;E&quot;,&quot;parse-names&quot;:false,&quot;dropping-particle&quot;:&quot;&quot;,&quot;non-dropping-particle&quot;:&quot;&quot;},{&quot;family&quot;:&quot;Zarlenga&quot;,&quot;given&quot;:&quot;D. S&quot;,&quot;parse-names&quot;:false,&quot;dropping-particle&quot;:&quot;&quot;,&quot;non-dropping-particle&quot;:&quot;&quot;}],&quot;container-title&quot;:&quot;Int J Parasitol&quot;,&quot;issued&quot;:{&quot;date-parts&quot;:[[2019]]},&quot;page&quot;:&quot;507-515&quot;,&quot;issue&quot;:&quot;7&quot;,&quot;volume&quot;:&quot;49&quot;,&quot;container-title-short&quot;:&quot;&quot;},&quot;isTemporary&quot;:false}]},{&quot;citationID&quot;:&quot;MENDELEY_CITATION_5f9e1fbc-5d7f-4bdb-833a-d182cefda98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WY5ZTFmYmMtNWQ3Zi00YmRiLTgzM2EtZDE4MmNlZmRhOThmIiwicHJvcGVydGllcyI6eyJub3RlSW5kZXgiOjB9LCJpc0VkaXRlZCI6ZmFsc2UsIm1hbnVhbE92ZXJyaWRlIjp7ImlzTWFudWFsbHlPdmVycmlkZGVuIjpmYWxzZSwiY2l0ZXByb2NUZXh0IjoiPHN1cD44PC9zdXA+IiwibWFudWFsT3ZlcnJpZGVUZXh0IjoiIn0sImNpdGF0aW9uSXRlbXMiOlt7ImlkIjoiMjFmMjA5YTMtNDEyYy0zZDJmLWI0MWEtZWYzY2MyMWMzMjU3IiwiaXRlbURhdGEiOnsidHlwZSI6ImFydGljbGUtam91cm5hbCIsImlkIjoiMjFmMjA5YTMtNDEyYy0zZDJmLWI0MWEtZWYzY2MyMWMzMjU3IiwidGl0bGUiOiJUcmljaGluZWxsb3NpcyB3aXRoIG5ldXJvbXVzY3VsYXIgaW52b2x2ZW1lbnQiLCJhdXRob3IiOlt7ImZhbWlseSI6IkdvZmZyZWRvIiwiZ2l2ZW4iOiJNIiwicGFyc2UtbmFtZXMiOmZhbHNlLCJkcm9wcGluZy1wYXJ0aWNsZSI6IiIsIm5vbi1kcm9wcGluZy1wYXJ0aWNsZSI6IiJ9LHsiZmFtaWx5IjoiTWFzdHJvaWFubmkiLCJnaXZlbiI6IkEiLCJwYXJzZS1uYW1lcyI6ZmFsc2UsImRyb3BwaW5nLXBhcnRpY2xlIjoiIiwibm9uLWRyb3BwaW5nLXBhcnRpY2xlIjoiIn0seyJmYW1pbHkiOiJNYXN0cm9wYXNxdWEiLCJnaXZlbiI6Ik0iLCJwYXJzZS1uYW1lcyI6ZmFsc2UsImRyb3BwaW5nLXBhcnRpY2xlIjoiIiwibm9uLWRyb3BwaW5nLXBhcnRpY2xlIjoiIn0seyJmYW1pbHkiOiJQYW50YW5lbGxhIiwiZ2l2ZW4iOiJGIiwicGFyc2UtbmFtZXMiOmZhbHNlLCJkcm9wcGluZy1wYXJ0aWNsZSI6IiIsIm5vbi1kcm9wcGluZy1wYXJ0aWNsZSI6IiJ9XSwiY29udGFpbmVyLXRpdGxlIjoiTmV1cm9sIFNjaSIsImlzc3VlZCI6eyJkYXRlLXBhcnRzIjpbWzIwMjBdXX0sInBhZ2UiOiIyMTYzLTIxNjciLCJpc3N1ZSI6IjgiLCJ2b2x1bWUiOiI0MSIsImNvbnRhaW5lci10aXRsZS1zaG9ydCI6IiJ9LCJpc1RlbXBvcmFyeSI6ZmFsc2V9XX0=&quot;,&quot;citationItems&quot;:[{&quot;id&quot;:&quot;21f209a3-412c-3d2f-b41a-ef3cc21c3257&quot;,&quot;itemData&quot;:{&quot;type&quot;:&quot;article-journal&quot;,&quot;id&quot;:&quot;21f209a3-412c-3d2f-b41a-ef3cc21c3257&quot;,&quot;title&quot;:&quot;Trichinellosis with neuromuscular involvement&quot;,&quot;author&quot;:[{&quot;family&quot;:&quot;Goffredo&quot;,&quot;given&quot;:&quot;M&quot;,&quot;parse-names&quot;:false,&quot;dropping-particle&quot;:&quot;&quot;,&quot;non-dropping-particle&quot;:&quot;&quot;},{&quot;family&quot;:&quot;Mastroianni&quot;,&quot;given&quot;:&quot;A&quot;,&quot;parse-names&quot;:false,&quot;dropping-particle&quot;:&quot;&quot;,&quot;non-dropping-particle&quot;:&quot;&quot;},{&quot;family&quot;:&quot;Mastropasqua&quot;,&quot;given&quot;:&quot;M&quot;,&quot;parse-names&quot;:false,&quot;dropping-particle&quot;:&quot;&quot;,&quot;non-dropping-particle&quot;:&quot;&quot;},{&quot;family&quot;:&quot;Pantanella&quot;,&quot;given&quot;:&quot;F&quot;,&quot;parse-names&quot;:false,&quot;dropping-particle&quot;:&quot;&quot;,&quot;non-dropping-particle&quot;:&quot;&quot;}],&quot;container-title&quot;:&quot;Neurol Sci&quot;,&quot;issued&quot;:{&quot;date-parts&quot;:[[2020]]},&quot;page&quot;:&quot;2163-2167&quot;,&quot;issue&quot;:&quot;8&quot;,&quot;volume&quot;:&quot;41&quot;,&quot;container-title-short&quot;:&quot;&quot;},&quot;isTemporary&quot;:false}]},{&quot;citationID&quot;:&quot;MENDELEY_CITATION_af8cbb33-481d-48ec-a6c9-990146a2a16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Y4Y2JiMzMtNDgxZC00OGVjLWE2YzktOTkwMTQ2YTJhMTY1IiwicHJvcGVydGllcyI6eyJub3RlSW5kZXgiOjB9LCJpc0VkaXRlZCI6ZmFsc2UsIm1hbnVhbE92ZXJyaWRlIjp7ImlzTWFudWFsbHlPdmVycmlkZGVuIjpmYWxzZSwiY2l0ZXByb2NUZXh0IjoiPHN1cD43PC9zdXA+IiwibWFudWFsT3ZlcnJpZGVUZXh0IjoiIn0sImNpdGF0aW9uSXRlbXMiOlt7ImlkIjoiZjMwNDE4M2ItZDRjNS0zNWNjLTlkMzMtZmRlMjUzMjEyMTNhIiwiaXRlbURhdGEiOnsidHlwZSI6ImFydGljbGUtam91cm5hbCIsImlkIjoiZjMwNDE4M2ItZDRjNS0zNWNjLTlkMzMtZmRlMjUzMjEyMTNhIiwidGl0bGUiOiJTZXZlcmUgdHJpY2hpbmVsbG9zaXMgY29tcGxpY2F0ZWQgYnkgcmhhYmRvbXlvbHlzaXM6IGEgY2FzZSByZXBvcnQgYW5kIGxpdGVyYXR1cmUgcmV2aWV3IiwiYXV0aG9yIjpbeyJmYW1pbHkiOiJCYWthIiwiZ2l2ZW4iOiJBIiwicGFyc2UtbmFtZXMiOmZhbHNlLCJkcm9wcGluZy1wYXJ0aWNsZSI6IiIsIm5vbi1kcm9wcGluZy1wYXJ0aWNsZSI6IiJ9LHsiZmFtaWx5IjoiVHJpdmlsaSIsImdpdmVuIjoiQSIsInBhcnNlLW5hbWVzIjpmYWxzZSwiZHJvcHBpbmctcGFydGljbGUiOiIiLCJub24tZHJvcHBpbmctcGFydGljbGUiOiIifSx7ImZhbWlseSI6IktvdXNvdWxpcyIsImdpdmVuIjoiQS4gQSIsInBhcnNlLW5hbWVzIjpmYWxzZSwiZHJvcHBpbmctcGFydGljbGUiOiIiLCJub24tZHJvcHBpbmctcGFydGljbGUiOiIifSx7ImZhbWlseSI6Ik1hdHN1b2thIiwiZ2l2ZW4iOiJJIiwicGFyc2UtbmFtZXMiOmZhbHNlLCJkcm9wcGluZy1wYXJ0aWNsZSI6IiIsIm5vbi1kcm9wcGluZy1wYXJ0aWNsZSI6IiJ9XSwiY29udGFpbmVyLXRpdGxlIjoiUGFyYXNpdGVzICYgVmVjdG9ycyIsImNvbnRhaW5lci10aXRsZS1zaG9ydCI6IlBhcmFzaXQgVmVjdG9ycyIsImlzc3VlZCI6eyJkYXRlLXBhcnRzIjpbWzIwMTZdXX0sInBhZ2UiOiIxLTUiLCJpc3N1ZSI6IjEiLCJ2b2x1bWUiOiI5In0sImlzVGVtcG9yYXJ5IjpmYWxzZX1dfQ==&quot;,&quot;citationItems&quot;:[{&quot;id&quot;:&quot;f304183b-d4c5-35cc-9d33-fde25321213a&quot;,&quot;itemData&quot;:{&quot;type&quot;:&quot;article-journal&quot;,&quot;id&quot;:&quot;f304183b-d4c5-35cc-9d33-fde25321213a&quot;,&quot;title&quot;:&quot;Severe trichinellosis complicated by rhabdomyolysis: a case report and literature review&quot;,&quot;author&quot;:[{&quot;family&quot;:&quot;Baka&quot;,&quot;given&quot;:&quot;A&quot;,&quot;parse-names&quot;:false,&quot;dropping-particle&quot;:&quot;&quot;,&quot;non-dropping-particle&quot;:&quot;&quot;},{&quot;family&quot;:&quot;Trivili&quot;,&quot;given&quot;:&quot;A&quot;,&quot;parse-names&quot;:false,&quot;dropping-particle&quot;:&quot;&quot;,&quot;non-dropping-particle&quot;:&quot;&quot;},{&quot;family&quot;:&quot;Kousoulis&quot;,&quot;given&quot;:&quot;A. A&quot;,&quot;parse-names&quot;:false,&quot;dropping-particle&quot;:&quot;&quot;,&quot;non-dropping-particle&quot;:&quot;&quot;},{&quot;family&quot;:&quot;Matsuoka&quot;,&quot;given&quot;:&quot;I&quot;,&quot;parse-names&quot;:false,&quot;dropping-particle&quot;:&quot;&quot;,&quot;non-dropping-particle&quot;:&quot;&quot;}],&quot;container-title&quot;:&quot;Parasites &amp; Vectors&quot;,&quot;container-title-short&quot;:&quot;Parasit Vectors&quot;,&quot;issued&quot;:{&quot;date-parts&quot;:[[2016]]},&quot;page&quot;:&quot;1-5&quot;,&quot;issue&quot;:&quot;1&quot;,&quot;volume&quot;:&quot;9&quot;},&quot;isTemporary&quot;:false}]},{&quot;citationID&quot;:&quot;MENDELEY_CITATION_51f40ee7-8b70-4ead-b4a4-8fcdf56b321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TFmNDBlZTctOGI3MC00ZWFkLWI0YTQtOGZjZGY1NmIzMjFhIiwicHJvcGVydGllcyI6eyJub3RlSW5kZXgiOjB9LCJpc0VkaXRlZCI6ZmFsc2UsIm1hbnVhbE92ZXJyaWRlIjp7ImlzTWFudWFsbHlPdmVycmlkZGVuIjpmYWxzZSwiY2l0ZXByb2NUZXh0IjoiPHN1cD4xMjwvc3VwPiIsIm1hbnVhbE92ZXJyaWRlVGV4dCI6IiJ9LCJjaXRhdGlvbkl0ZW1zIjpbeyJpZCI6ImQ2NzJiMzU0LWY5OTAtM2NlZS1iZmQxLTAxMDI3NWRjOTE4NyIsIml0ZW1EYXRhIjp7InR5cGUiOiJhcnRpY2xlLWpvdXJuYWwiLCJpZCI6ImQ2NzJiMzU0LWY5OTAtM2NlZS1iZmQxLTAxMDI3NWRjOTE4NyIsInRpdGxlIjoiTW9sZWN1bGFyIGJpb2xvZ3kgb2YgVHJpY2hpbmVsbGEiLCJhdXRob3IiOlt7ImZhbWlseSI6IlphcmxlbmdhIiwiZ2l2ZW4iOiJELiBTIiwicGFyc2UtbmFtZXMiOmZhbHNlLCJkcm9wcGluZy1wYXJ0aWNsZSI6IiIsIm5vbi1kcm9wcGluZy1wYXJ0aWNsZSI6IiJ9LHsiZmFtaWx5IjoiUm9zZW50aGFsIiwiZ2l2ZW4iOiJCLiBNIiwicGFyc2UtbmFtZXMiOmZhbHNlLCJkcm9wcGluZy1wYXJ0aWNsZSI6IiIsIm5vbi1kcm9wcGluZy1wYXJ0aWNsZSI6IiJ9LHsiZmFtaWx5IjoiUm9zYSIsImdpdmVuIjoiRyIsInBhcnNlLW5hbWVzIjpmYWxzZSwiZHJvcHBpbmctcGFydGljbGUiOiIiLCJub24tZHJvcHBpbmctcGFydGljbGUiOiJMYSJ9LHsiZmFtaWx5IjoiUG96aW8iLCJnaXZlbiI6IkUiLCJwYXJzZS1uYW1lcyI6ZmFsc2UsImRyb3BwaW5nLXBhcnRpY2xlIjoiIiwibm9uLWRyb3BwaW5nLXBhcnRpY2xlIjoiIn1dLCJjb250YWluZXItdGl0bGUiOiJWZXQgUGFyYXNpdG9sIiwiaXNzdWVkIjp7ImRhdGUtcGFydHMiOltbMjAyMV1dfSwidm9sdW1lIjoiMjkwIiwiY29udGFpbmVyLXRpdGxlLXNob3J0IjoiIn0sImlzVGVtcG9yYXJ5IjpmYWxzZX1dfQ==&quot;,&quot;citationItems&quot;:[{&quot;id&quot;:&quot;d672b354-f990-3cee-bfd1-010275dc9187&quot;,&quot;itemData&quot;:{&quot;type&quot;:&quot;article-journal&quot;,&quot;id&quot;:&quot;d672b354-f990-3cee-bfd1-010275dc9187&quot;,&quot;title&quot;:&quot;Molecular biology of Trichinella&quot;,&quot;author&quot;:[{&quot;family&quot;:&quot;Zarlenga&quot;,&quot;given&quot;:&quot;D. S&quot;,&quot;parse-names&quot;:false,&quot;dropping-particle&quot;:&quot;&quot;,&quot;non-dropping-particle&quot;:&quot;&quot;},{&quot;family&quot;:&quot;Rosenthal&quot;,&quot;given&quot;:&quot;B. M&quot;,&quot;parse-names&quot;:false,&quot;dropping-particle&quot;:&quot;&quot;,&quot;non-dropping-particle&quot;:&quot;&quot;},{&quot;family&quot;:&quot;Rosa&quot;,&quot;given&quot;:&quot;G&quot;,&quot;parse-names&quot;:false,&quot;dropping-particle&quot;:&quot;&quot;,&quot;non-dropping-particle&quot;:&quot;La&quot;},{&quot;family&quot;:&quot;Pozio&quot;,&quot;given&quot;:&quot;E&quot;,&quot;parse-names&quot;:false,&quot;dropping-particle&quot;:&quot;&quot;,&quot;non-dropping-particle&quot;:&quot;&quot;}],&quot;container-title&quot;:&quot;Vet Parasitol&quot;,&quot;issued&quot;:{&quot;date-parts&quot;:[[2021]]},&quot;volume&quot;:&quot;290&quot;,&quot;container-title-short&quot;:&quot;&quot;},&quot;isTemporary&quot;:false}]},{&quot;citationID&quot;:&quot;MENDELEY_CITATION_eb5a4951-c869-430a-b974-be9926dc991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WI1YTQ5NTEtYzg2OS00MzBhLWI5NzQtYmU5OTI2ZGM5OTE2IiwicHJvcGVydGllcyI6eyJub3RlSW5kZXgiOjB9LCJpc0VkaXRlZCI6ZmFsc2UsIm1hbnVhbE92ZXJyaWRlIjp7ImlzTWFudWFsbHlPdmVycmlkZGVuIjpmYWxzZSwiY2l0ZXByb2NUZXh0IjoiPHN1cD4xMzwvc3VwPiIsIm1hbnVhbE92ZXJyaWRlVGV4dCI6IiJ9LCJjaXRhdGlvbkl0ZW1zIjpbeyJpZCI6ImYzY2E5MTI1LTY0ZWItMzMzMy04ZTY2LTdlNjA0MWYwOGZmYiIsIml0ZW1EYXRhIjp7InR5cGUiOiJhcnRpY2xlLWpvdXJuYWwiLCJpZCI6ImYzY2E5MTI1LTY0ZWItMzMzMy04ZTY2LTdlNjA0MWYwOGZmYiIsInRpdGxlIjoiSW1tdW5vcGF0aG9nZW5lc2lzIG9mIG11c2NsZSBUcmljaGluZWxsYSBpbmZlY3Rpb24iLCJhdXRob3IiOlt7ImZhbWlseSI6IkxpdSIsImdpdmVuIjoiTSIsInBhcnNlLW5hbWVzIjpmYWxzZSwiZHJvcHBpbmctcGFydGljbGUiOiIiLCJub24tZHJvcHBpbmctcGFydGljbGUiOiIifSx7ImZhbWlseSI6IldhbmciLCJnaXZlbiI6IlouIFEiLCJwYXJzZS1uYW1lcyI6ZmFsc2UsImRyb3BwaW5nLXBhcnRpY2xlIjoiIiwibm9uLWRyb3BwaW5nLXBhcnRpY2xlIjoiIn0seyJmYW1pbHkiOiJDdWkiLCJnaXZlbiI6IkoiLCJwYXJzZS1uYW1lcyI6ZmFsc2UsImRyb3BwaW5nLXBhcnRpY2xlIjoiIiwibm9uLWRyb3BwaW5nLXBhcnRpY2xlIjoiIn1dLCJjb250YWluZXItdGl0bGUiOiJQYXJhc2l0IFZlY3RvcnMiLCJpc3N1ZWQiOnsiZGF0ZS1wYXJ0cyI6W1syMDE4XV19LCJwYWdlIjoiNTIiLCJpc3N1ZSI6IjEiLCJ2b2x1bWUiOiIxMSIsImNvbnRhaW5lci10aXRsZS1zaG9ydCI6IiJ9LCJpc1RlbXBvcmFyeSI6ZmFsc2V9XX0=&quot;,&quot;citationItems&quot;:[{&quot;id&quot;:&quot;f3ca9125-64eb-3333-8e66-7e6041f08ffb&quot;,&quot;itemData&quot;:{&quot;type&quot;:&quot;article-journal&quot;,&quot;id&quot;:&quot;f3ca9125-64eb-3333-8e66-7e6041f08ffb&quot;,&quot;title&quot;:&quot;Immunopathogenesis of muscle Trichinella infection&quot;,&quot;author&quot;:[{&quot;family&quot;:&quot;Liu&quot;,&quot;given&quot;:&quot;M&quot;,&quot;parse-names&quot;:false,&quot;dropping-particle&quot;:&quot;&quot;,&quot;non-dropping-particle&quot;:&quot;&quot;},{&quot;family&quot;:&quot;Wang&quot;,&quot;given&quot;:&quot;Z. Q&quot;,&quot;parse-names&quot;:false,&quot;dropping-particle&quot;:&quot;&quot;,&quot;non-dropping-particle&quot;:&quot;&quot;},{&quot;family&quot;:&quot;Cui&quot;,&quot;given&quot;:&quot;J&quot;,&quot;parse-names&quot;:false,&quot;dropping-particle&quot;:&quot;&quot;,&quot;non-dropping-particle&quot;:&quot;&quot;}],&quot;container-title&quot;:&quot;Parasit Vectors&quot;,&quot;issued&quot;:{&quot;date-parts&quot;:[[2018]]},&quot;page&quot;:&quot;52&quot;,&quot;issue&quot;:&quot;1&quot;,&quot;volume&quot;:&quot;11&quot;,&quot;container-title-short&quot;:&quot;&quot;},&quot;isTemporary&quot;:false}]},{&quot;citationID&quot;:&quot;MENDELEY_CITATION_e3253002-de3a-4d8e-8f73-821b38c1ecd2&quot;,&quot;properties&quot;:{&quot;noteIndex&quot;:0},&quot;isEdited&quot;:false,&quot;manualOverride&quot;:{&quot;isManuallyOverridden&quot;:false,&quot;citeprocText&quot;:&quot;&lt;sup&gt;5,14&lt;/sup&gt;&quot;,&quot;manualOverrideText&quot;:&quot;&quot;},&quot;citationTag&quot;:&quot;MENDELEY_CITATION_v3_eyJjaXRhdGlvbklEIjoiTUVOREVMRVlfQ0lUQVRJT05fZTMyNTMwMDItZGUzYS00ZDhlLThmNzMtODIxYjM4YzFlY2QyIiwicHJvcGVydGllcyI6eyJub3RlSW5kZXgiOjB9LCJpc0VkaXRlZCI6ZmFsc2UsIm1hbnVhbE92ZXJyaWRlIjp7ImlzTWFudWFsbHlPdmVycmlkZGVuIjpmYWxzZSwiY2l0ZXByb2NUZXh0IjoiPHN1cD41LDE0PC9zdXA+IiwibWFudWFsT3ZlcnJpZGVUZXh0IjoiIn0sImNpdGF0aW9uSXRlbXMiOlt7ImlkIjoiZjZiNDliZjctOTg5OC0zOThlLThiNmItZGJkZTYzOTQ0MzQwIiwiaXRlbURhdGEiOnsidHlwZSI6ImFydGljbGUtam91cm5hbCIsImlkIjoiZjZiNDliZjctOTg5OC0zOThlLThiNmItZGJkZTYzOTQ0MzQwIiwidGl0bGUiOiJSZWNvbW1lbmRhdGlvbnMgb24gc2Vyb2xvZ2ljYWwgdGVzdHMgZm9yIGRldGVjdGlvbiBvZiBUcmljaGluZWxsYSIsImF1dGhvciI6W3siZmFtaWx5IjoiQnJ1c2NoaSIsImdpdmVuIjoiRiIsInBhcnNlLW5hbWVzIjpmYWxzZSwiZHJvcHBpbmctcGFydGljbGUiOiIiLCJub24tZHJvcHBpbmctcGFydGljbGUiOiIifSx7ImZhbWlseSI6IkfDs21lei1Nb3JhbGVzIiwiZ2l2ZW4iOiJNLiBBIiwicGFyc2UtbmFtZXMiOmZhbHNlLCJkcm9wcGluZy1wYXJ0aWNsZSI6IiIsIm5vbi1kcm9wcGluZy1wYXJ0aWNsZSI6IiJ9LHsiZmFtaWx5IjoiSGlsbCIsImdpdmVuIjoiRC4gRSIsInBhcnNlLW5hbWVzIjpmYWxzZSwiZHJvcHBpbmctcGFydGljbGUiOiIiLCJub24tZHJvcHBpbmctcGFydGljbGUiOiIifV0sImNvbnRhaW5lci10aXRsZSI6IkZvb2QgV2F0ZXJib3JuZSBQYXJhc2l0b2xvZ3kiLCJpc3N1ZWQiOnsiZGF0ZS1wYXJ0cyI6W1syMDE4XV19LCJ2b2x1bWUiOiIxMiIsImNvbnRhaW5lci10aXRsZS1zaG9ydCI6IiJ9LCJpc1RlbXBvcmFyeSI6ZmFsc2V9LHsiaWQiOiJlYjE0MGVlZi0zMmE0LTMzNDYtYmE1Ny05YzE3OTIwNGZjYWIiLCJpdGVtRGF0YSI6eyJ0eXBlIjoiYXJ0aWNsZS1qb3VybmFsIiwiaWQiOiJlYjE0MGVlZi0zMmE0LTMzNDYtYmE1Ny05YzE3OTIwNGZjYWIiLCJ0aXRsZSI6IkFkdmFuY2VzIGluIFRyaWNoaW5lbGxhIGltbXVub2xvZ3kgYW5kIHZhY2NpbmUgZGV2ZWxvcG1lbnQiLCJhdXRob3IiOlt7ImZhbWlseSI6IkJvaXJlYXUiLCJnaXZlbiI6IlAiLCJwYXJzZS1uYW1lcyI6ZmFsc2UsImRyb3BwaW5nLXBhcnRpY2xlIjoiIiwibm9uLWRyb3BwaW5nLXBhcnRpY2xlIjoiIn0seyJmYW1pbHkiOiJWYWxsw6llIiwiZ2l2ZW4iOiJJIiwicGFyc2UtbmFtZXMiOmZhbHNlLCJkcm9wcGluZy1wYXJ0aWNsZSI6IiIsIm5vbi1kcm9wcGluZy1wYXJ0aWNsZSI6IiJ9XSwiY29udGFpbmVyLXRpdGxlIjoiUGFyYXNpdGUiLCJpc3N1ZWQiOnsiZGF0ZS1wYXJ0cyI6W1syMDE3XV19LCJwYWdlIjoiMzQiLCJ2b2x1bWUiOiIyNCIsImNvbnRhaW5lci10aXRsZS1zaG9ydCI6IiJ9LCJpc1RlbXBvcmFyeSI6ZmFsc2V9XX0=&quot;,&quot;citationItems&quot;:[{&quot;id&quot;:&quot;f6b49bf7-9898-398e-8b6b-dbde63944340&quot;,&quot;itemData&quot;:{&quot;type&quot;:&quot;article-journal&quot;,&quot;id&quot;:&quot;f6b49bf7-9898-398e-8b6b-dbde63944340&quot;,&quot;title&quot;:&quot;Recommendations on serological tests for detection of Trichinella&quot;,&quot;author&quot;:[{&quot;family&quot;:&quot;Bruschi&quot;,&quot;given&quot;:&quot;F&quot;,&quot;parse-names&quot;:false,&quot;dropping-particle&quot;:&quot;&quot;,&quot;non-dropping-particle&quot;:&quot;&quot;},{&quot;family&quot;:&quot;Gómez-Morales&quot;,&quot;given&quot;:&quot;M. A&quot;,&quot;parse-names&quot;:false,&quot;dropping-particle&quot;:&quot;&quot;,&quot;non-dropping-particle&quot;:&quot;&quot;},{&quot;family&quot;:&quot;Hill&quot;,&quot;given&quot;:&quot;D. E&quot;,&quot;parse-names&quot;:false,&quot;dropping-particle&quot;:&quot;&quot;,&quot;non-dropping-particle&quot;:&quot;&quot;}],&quot;container-title&quot;:&quot;Food Waterborne Parasitology&quot;,&quot;issued&quot;:{&quot;date-parts&quot;:[[2018]]},&quot;volume&quot;:&quot;12&quot;,&quot;container-title-short&quot;:&quot;&quot;},&quot;isTemporary&quot;:false},{&quot;id&quot;:&quot;eb140eef-32a4-3346-ba57-9c179204fcab&quot;,&quot;itemData&quot;:{&quot;type&quot;:&quot;article-journal&quot;,&quot;id&quot;:&quot;eb140eef-32a4-3346-ba57-9c179204fcab&quot;,&quot;title&quot;:&quot;Advances in Trichinella immunology and vaccine development&quot;,&quot;author&quot;:[{&quot;family&quot;:&quot;Boireau&quot;,&quot;given&quot;:&quot;P&quot;,&quot;parse-names&quot;:false,&quot;dropping-particle&quot;:&quot;&quot;,&quot;non-dropping-particle&quot;:&quot;&quot;},{&quot;family&quot;:&quot;Vallée&quot;,&quot;given&quot;:&quot;I&quot;,&quot;parse-names&quot;:false,&quot;dropping-particle&quot;:&quot;&quot;,&quot;non-dropping-particle&quot;:&quot;&quot;}],&quot;container-title&quot;:&quot;Parasite&quot;,&quot;issued&quot;:{&quot;date-parts&quot;:[[2017]]},&quot;page&quot;:&quot;34&quot;,&quot;volume&quot;:&quot;24&quot;,&quot;container-title-short&quot;:&quot;&quot;},&quot;isTemporary&quot;:false}]},{&quot;citationID&quot;:&quot;MENDELEY_CITATION_51c07324-d62b-4eab-9074-3350d56e5a05&quot;,&quot;properties&quot;:{&quot;noteIndex&quot;:0},&quot;isEdited&quot;:false,&quot;manualOverride&quot;:{&quot;isManuallyOverridden&quot;:false,&quot;citeprocText&quot;:&quot;&lt;sup&gt;4,15&lt;/sup&gt;&quot;,&quot;manualOverrideText&quot;:&quot;&quot;},&quot;citationTag&quot;:&quot;MENDELEY_CITATION_v3_eyJjaXRhdGlvbklEIjoiTUVOREVMRVlfQ0lUQVRJT05fNTFjMDczMjQtZDYyYi00ZWFiLTkwNzQtMzM1MGQ1NmU1YTA1IiwicHJvcGVydGllcyI6eyJub3RlSW5kZXgiOjB9LCJpc0VkaXRlZCI6ZmFsc2UsIm1hbnVhbE92ZXJyaWRlIjp7ImlzTWFudWFsbHlPdmVycmlkZGVuIjpmYWxzZSwiY2l0ZXByb2NUZXh0IjoiPHN1cD40LDE1PC9zdXA+IiwibWFudWFsT3ZlcnJpZGVUZXh0IjoiIn0sImNpdGF0aW9uSXRlbXMiOlt7ImlkIjoiZDBhMDg1OWUtZTQ3YS0zYzY2LThiYmQtMjIyMTRkZWExNzQ2IiwiaXRlbURhdGEiOnsidHlwZSI6ImFydGljbGUtam91cm5hbCIsImlkIjoiZDBhMDg1OWUtZTQ3YS0zYzY2LThiYmQtMjIyMTRkZWExNzQ2IiwidGl0bGUiOiJUcmljaGluZWxsYSBzcGlyYWxpcyBpbmZlY3Rpb24gYW5kIGhvc3QtcGFyYXNpdGUgaW50ZXJhY3Rpb24iLCJhdXRob3IiOlt7ImZhbWlseSI6IkN1aSIsImdpdmVuIjoiSiIsInBhcnNlLW5hbWVzIjpmYWxzZSwiZHJvcHBpbmctcGFydGljbGUiOiIiLCJub24tZHJvcHBpbmctcGFydGljbGUiOiIifSx7ImZhbWlseSI6IldhbmciLCJnaXZlbiI6IlouIFEiLCJwYXJzZS1uYW1lcyI6ZmFsc2UsImRyb3BwaW5nLXBhcnRpY2xlIjoiIiwibm9uLWRyb3BwaW5nLXBhcnRpY2xlIjoiIn0seyJmYW1pbHkiOiJMaXUiLCJnaXZlbiI6IlIuIEQiLCJwYXJzZS1uYW1lcyI6ZmFsc2UsImRyb3BwaW5nLXBhcnRpY2xlIjoiIiwibm9uLWRyb3BwaW5nLXBhcnRpY2xlIjoiIn1dLCJjb250YWluZXItdGl0bGUiOiJGcm9udCBJbW11bm9sIiwiaXNzdWVkIjp7ImRhdGUtcGFydHMiOltbMjAyMV1dfSwidm9sdW1lIjoiMTIiLCJjb250YWluZXItdGl0bGUtc2hvcnQiOiIifSwiaXNUZW1wb3JhcnkiOmZhbHNlfSx7ImlkIjoiMWU1YWRlY2EtYzA1Ni0zOGUxLWFlYTYtYTk0YmZkZmNkNjU1IiwiaXRlbURhdGEiOnsidHlwZSI6ImFydGljbGUtam91cm5hbCIsImlkIjoiMWU1YWRlY2EtYzA1Ni0zOGUxLWFlYTYtYTk0YmZkZmNkNjU1IiwidGl0bGUiOiJBbGJlbmRhem9sZSB3aXRoL3dpdGhvdXQgY29ydGljb3N0ZXJvaWRzIGluIHRyaWNoaW5lbGxvc2lzIiwiYXV0aG9yIjpbeyJmYW1pbHkiOiJTaGFybWEiLCJnaXZlbiI6IlIiLCJwYXJzZS1uYW1lcyI6ZmFsc2UsImRyb3BwaW5nLXBhcnRpY2xlIjoiIiwibm9uLWRyb3BwaW5nLXBhcnRpY2xlIjoiIn0seyJmYW1pbHkiOiJHYXVyIiwiZ2l2ZW4iOiJTIiwicGFyc2UtbmFtZXMiOmZhbHNlLCJkcm9wcGluZy1wYXJ0aWNsZSI6IiIsIm5vbi1kcm9wcGluZy1wYXJ0aWNsZSI6IiJ9LHsiZmFtaWx5IjoiS2F1ciIsImdpdmVuIjoiQSIsInBhcnNlLW5hbWVzIjpmYWxzZSwiZHJvcHBpbmctcGFydGljbGUiOiIiLCJub24tZHJvcHBpbmctcGFydGljbGUiOiIifV0sImNvbnRhaW5lci10aXRsZSI6IlRyb3AgUGFyYXNpdG9sIiwiaXNzdWVkIjp7ImRhdGUtcGFydHMiOltbMjAxN11dfSwicGFnZSI6IjEwMS0xMDYiLCJpc3N1ZSI6IjIiLCJ2b2x1bWUiOiI3IiwiY29udGFpbmVyLXRpdGxlLXNob3J0IjoiIn0sImlzVGVtcG9yYXJ5IjpmYWxzZX1dfQ==&quot;,&quot;citationItems&quot;:[{&quot;id&quot;:&quot;d0a0859e-e47a-3c66-8bbd-22214dea1746&quot;,&quot;itemData&quot;:{&quot;type&quot;:&quot;article-journal&quot;,&quot;id&quot;:&quot;d0a0859e-e47a-3c66-8bbd-22214dea1746&quot;,&quot;title&quot;:&quot;Trichinella spiralis infection and host-parasite interaction&quot;,&quot;author&quot;:[{&quot;family&quot;:&quot;Cui&quot;,&quot;given&quot;:&quot;J&quot;,&quot;parse-names&quot;:false,&quot;dropping-particle&quot;:&quot;&quot;,&quot;non-dropping-particle&quot;:&quot;&quot;},{&quot;family&quot;:&quot;Wang&quot;,&quot;given&quot;:&quot;Z. Q&quot;,&quot;parse-names&quot;:false,&quot;dropping-particle&quot;:&quot;&quot;,&quot;non-dropping-particle&quot;:&quot;&quot;},{&quot;family&quot;:&quot;Liu&quot;,&quot;given&quot;:&quot;R. D&quot;,&quot;parse-names&quot;:false,&quot;dropping-particle&quot;:&quot;&quot;,&quot;non-dropping-particle&quot;:&quot;&quot;}],&quot;container-title&quot;:&quot;Front Immunol&quot;,&quot;issued&quot;:{&quot;date-parts&quot;:[[2021]]},&quot;volume&quot;:&quot;12&quot;,&quot;container-title-short&quot;:&quot;&quot;},&quot;isTemporary&quot;:false},{&quot;id&quot;:&quot;1e5adeca-c056-38e1-aea6-a94bfdfcd655&quot;,&quot;itemData&quot;:{&quot;type&quot;:&quot;article-journal&quot;,&quot;id&quot;:&quot;1e5adeca-c056-38e1-aea6-a94bfdfcd655&quot;,&quot;title&quot;:&quot;Albendazole with/without corticosteroids in trichinellosis&quot;,&quot;author&quot;:[{&quot;family&quot;:&quot;Sharma&quot;,&quot;given&quot;:&quot;R&quot;,&quot;parse-names&quot;:false,&quot;dropping-particle&quot;:&quot;&quot;,&quot;non-dropping-particle&quot;:&quot;&quot;},{&quot;family&quot;:&quot;Gaur&quot;,&quot;given&quot;:&quot;S&quot;,&quot;parse-names&quot;:false,&quot;dropping-particle&quot;:&quot;&quot;,&quot;non-dropping-particle&quot;:&quot;&quot;},{&quot;family&quot;:&quot;Kaur&quot;,&quot;given&quot;:&quot;A&quot;,&quot;parse-names&quot;:false,&quot;dropping-particle&quot;:&quot;&quot;,&quot;non-dropping-particle&quot;:&quot;&quot;}],&quot;container-title&quot;:&quot;Trop Parasitol&quot;,&quot;issued&quot;:{&quot;date-parts&quot;:[[2017]]},&quot;page&quot;:&quot;101-106&quot;,&quot;issue&quot;:&quot;2&quot;,&quot;volume&quot;:&quot;7&quot;,&quot;container-title-short&quot;:&quot;&quot;},&quot;isTemporary&quot;:false}]},{&quot;citationID&quot;:&quot;MENDELEY_CITATION_dc5fe858-94df-4002-bd62-b84318bc38e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GM1ZmU4NTgtOTRkZi00MDAyLWJkNjItYjg0MzE4YmMzOGViIiwicHJvcGVydGllcyI6eyJub3RlSW5kZXgiOjB9LCJpc0VkaXRlZCI6ZmFsc2UsIm1hbnVhbE92ZXJyaWRlIjp7ImlzTWFudWFsbHlPdmVycmlkZGVuIjpmYWxzZSwiY2l0ZXByb2NUZXh0IjoiPHN1cD4xNjwvc3VwPiIsIm1hbnVhbE92ZXJyaWRlVGV4dCI6IiJ9LCJjaXRhdGlvbkl0ZW1zIjpbeyJpZCI6IjU4ZDkxYWU4LTVmYzgtMzFkZC05ZWY2LTA4MWE5Y2Q4NjA5ZSIsIml0ZW1EYXRhIjp7InR5cGUiOiJhcnRpY2xlLWpvdXJuYWwiLCJpZCI6IjU4ZDkxYWU4LTVmYzgtMzFkZC05ZWY2LTA4MWE5Y2Q4NjA5ZSIsInRpdGxlIjoiQWNjdXJhY3kgb2YgRUxJU0EgZm9yIGh1bWFuIHRyaWNoaW5lbGxvc2lzIiwiYXV0aG9yIjpbeyJmYW1pbHkiOiJHw7NtZXotTW9yYWxlcyIsImdpdmVuIjoiTS4gQSIsInBhcnNlLW5hbWVzIjpmYWxzZSwiZHJvcHBpbmctcGFydGljbGUiOiIiLCJub24tZHJvcHBpbmctcGFydGljbGUiOiIifSx7ImZhbWlseSI6Ikx1ZG92aXNpIiwiZ2l2ZW4iOiJBIiwicGFyc2UtbmFtZXMiOmZhbHNlLCJkcm9wcGluZy1wYXJ0aWNsZSI6IiIsIm5vbi1kcm9wcGluZy1wYXJ0aWNsZSI6IiJ9LHsiZmFtaWx5IjoiQW1hdGkiLCJnaXZlbiI6Ik0iLCJwYXJzZS1uYW1lcyI6ZmFsc2UsImRyb3BwaW5nLXBhcnRpY2xlIjoiIiwibm9uLWRyb3BwaW5nLXBhcnRpY2xlIjoiIn1dLCJjb250YWluZXItdGl0bGUiOiJFdXJvIFN1cnZlaWxsIiwiaXNzdWVkIjp7ImRhdGUtcGFydHMiOltbMjAyMF1dfSwiaXNzdWUiOiI0MiIsInZvbHVtZSI6IjI1IiwiY29udGFpbmVyLXRpdGxlLXNob3J0IjoiIn0sImlzVGVtcG9yYXJ5IjpmYWxzZX1dfQ==&quot;,&quot;citationItems&quot;:[{&quot;id&quot;:&quot;58d91ae8-5fc8-31dd-9ef6-081a9cd8609e&quot;,&quot;itemData&quot;:{&quot;type&quot;:&quot;article-journal&quot;,&quot;id&quot;:&quot;58d91ae8-5fc8-31dd-9ef6-081a9cd8609e&quot;,&quot;title&quot;:&quot;Accuracy of ELISA for human trichinellosis&quot;,&quot;author&quot;:[{&quot;family&quot;:&quot;Gómez-Morales&quot;,&quot;given&quot;:&quot;M. A&quot;,&quot;parse-names&quot;:false,&quot;dropping-particle&quot;:&quot;&quot;,&quot;non-dropping-particle&quot;:&quot;&quot;},{&quot;family&quot;:&quot;Ludovisi&quot;,&quot;given&quot;:&quot;A&quot;,&quot;parse-names&quot;:false,&quot;dropping-particle&quot;:&quot;&quot;,&quot;non-dropping-particle&quot;:&quot;&quot;},{&quot;family&quot;:&quot;Amati&quot;,&quot;given&quot;:&quot;M&quot;,&quot;parse-names&quot;:false,&quot;dropping-particle&quot;:&quot;&quot;,&quot;non-dropping-particle&quot;:&quot;&quot;}],&quot;container-title&quot;:&quot;Euro Surveill&quot;,&quot;issued&quot;:{&quot;date-parts&quot;:[[2020]]},&quot;issue&quot;:&quot;42&quot;,&quot;volume&quot;:&quot;25&quot;,&quot;container-title-short&quot;:&quot;&quot;},&quot;isTemporary&quot;:false}]},{&quot;citationID&quot;:&quot;MENDELEY_CITATION_82acc3e7-998c-4225-9558-b6a51353c98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DJhY2MzZTctOTk4Yy00MjI1LTk1NTgtYjZhNTEzNTNjOTg1IiwicHJvcGVydGllcyI6eyJub3RlSW5kZXgiOjB9LCJpc0VkaXRlZCI6ZmFsc2UsIm1hbnVhbE92ZXJyaWRlIjp7ImlzTWFudWFsbHlPdmVycmlkZGVuIjpmYWxzZSwiY2l0ZXByb2NUZXh0IjoiPHN1cD4xNzwvc3VwPiIsIm1hbnVhbE92ZXJyaWRlVGV4dCI6IiJ9LCJjaXRhdGlvbkl0ZW1zIjpbeyJpZCI6IjFhNmM4MDhhLTUyODAtM2ZlYS1iNmI0LTQ4ODg0NzJkZWExNyIsIml0ZW1EYXRhIjp7InR5cGUiOiJhcnRpY2xlLWpvdXJuYWwiLCJpZCI6IjFhNmM4MDhhLTUyODAtM2ZlYS1iNmI0LTQ4ODg0NzJkZWExNyIsInRpdGxlIjoiRGlhZ25vc3RpYyBtZXRob2RzIGZvciB0cmljaGluZWxsb3NpcyIsImF1dGhvciI6W3siZmFtaWx5IjoiTsO2Y2tsZXIiLCJnaXZlbiI6IksiLCJwYXJzZS1uYW1lcyI6ZmFsc2UsImRyb3BwaW5nLXBhcnRpY2xlIjoiIiwibm9uLWRyb3BwaW5nLXBhcnRpY2xlIjoiIn0seyJmYW1pbHkiOiJTZXJyYW5vIiwiZ2l2ZW4iOiJGLiBKIiwicGFyc2UtbmFtZXMiOmZhbHNlLCJkcm9wcGluZy1wYXJ0aWNsZSI6IiIsIm5vbi1kcm9wcGluZy1wYXJ0aWNsZSI6IiJ9LHsiZmFtaWx5IjoiQm9pcmVhdSIsImdpdmVuIjoiUCIsInBhcnNlLW5hbWVzIjpmYWxzZSwiZHJvcHBpbmctcGFydGljbGUiOiIiLCJub24tZHJvcHBpbmctcGFydGljbGUiOiIifSx7ImZhbWlseSI6IkthcGVsIiwiZ2l2ZW4iOiJDLiBNLiBPIiwicGFyc2UtbmFtZXMiOmZhbHNlLCJkcm9wcGluZy1wYXJ0aWNsZSI6IiIsIm5vbi1kcm9wcGluZy1wYXJ0aWNsZSI6IiJ9XSwiY29udGFpbmVyLXRpdGxlIjoiUmV2IFNjaSBUZWNoIE9JRSIsImlzc3VlZCI6eyJkYXRlLXBhcnRzIjpbWzIwMTldXX0sInBhZ2UiOiIzNTUtMzY3IiwiaXNzdWUiOiIxIiwidm9sdW1lIjoiMzgiLCJjb250YWluZXItdGl0bGUtc2hvcnQiOiIifSwiaXNUZW1wb3JhcnkiOmZhbHNlfV19&quot;,&quot;citationItems&quot;:[{&quot;id&quot;:&quot;1a6c808a-5280-3fea-b6b4-4888472dea17&quot;,&quot;itemData&quot;:{&quot;type&quot;:&quot;article-journal&quot;,&quot;id&quot;:&quot;1a6c808a-5280-3fea-b6b4-4888472dea17&quot;,&quot;title&quot;:&quot;Diagnostic methods for trichinellosis&quot;,&quot;author&quot;:[{&quot;family&quot;:&quot;Nöckler&quot;,&quot;given&quot;:&quot;K&quot;,&quot;parse-names&quot;:false,&quot;dropping-particle&quot;:&quot;&quot;,&quot;non-dropping-particle&quot;:&quot;&quot;},{&quot;family&quot;:&quot;Serrano&quot;,&quot;given&quot;:&quot;F. J&quot;,&quot;parse-names&quot;:false,&quot;dropping-particle&quot;:&quot;&quot;,&quot;non-dropping-particle&quot;:&quot;&quot;},{&quot;family&quot;:&quot;Boireau&quot;,&quot;given&quot;:&quot;P&quot;,&quot;parse-names&quot;:false,&quot;dropping-particle&quot;:&quot;&quot;,&quot;non-dropping-particle&quot;:&quot;&quot;},{&quot;family&quot;:&quot;Kapel&quot;,&quot;given&quot;:&quot;C. M. O&quot;,&quot;parse-names&quot;:false,&quot;dropping-particle&quot;:&quot;&quot;,&quot;non-dropping-particle&quot;:&quot;&quot;}],&quot;container-title&quot;:&quot;Rev Sci Tech OIE&quot;,&quot;issued&quot;:{&quot;date-parts&quot;:[[2019]]},&quot;page&quot;:&quot;355-367&quot;,&quot;issue&quot;:&quot;1&quot;,&quot;volume&quot;:&quot;38&quot;,&quot;container-title-short&quot;:&quot;&quot;},&quot;isTemporary&quot;:false}]},{&quot;citationID&quot;:&quot;MENDELEY_CITATION_dd998f7a-5a60-4756-9d9a-3b9c6494477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GQ5OThmN2EtNWE2MC00NzU2LTlkOWEtM2I5YzY0OTQ0Nzc2IiwicHJvcGVydGllcyI6eyJub3RlSW5kZXgiOjB9LCJpc0VkaXRlZCI6ZmFsc2UsIm1hbnVhbE92ZXJyaWRlIjp7ImlzTWFudWFsbHlPdmVycmlkZGVuIjpmYWxzZSwiY2l0ZXByb2NUZXh0IjoiPHN1cD4xODwvc3VwPiIsIm1hbnVhbE92ZXJyaWRlVGV4dCI6IiJ9LCJjaXRhdGlvbkl0ZW1zIjpbeyJpZCI6IjNlZmVhMGM1LWEzNzYtM2EyOC1hZTNjLWNkNjAyMDFiNGNiOSIsIml0ZW1EYXRhIjp7InR5cGUiOiJhcnRpY2xlLWpvdXJuYWwiLCJpZCI6IjNlZmVhMGM1LWEzNzYtM2EyOC1hZTNjLWNkNjAyMDFiNGNiOSIsInRpdGxlIjoiTVJJIGluIG11c2N1bGFyIHRyaWNoaW5lbGxvc2lzOiBjYXNlIHNlcmllcyIsImF1dGhvciI6W3siZmFtaWx5IjoiWmhvdSIsImdpdmVuIjoiUSIsInBhcnNlLW5hbWVzIjpmYWxzZSwiZHJvcHBpbmctcGFydGljbGUiOiIiLCJub24tZHJvcHBpbmctcGFydGljbGUiOiIifSx7ImZhbWlseSI6IlpoYW5nIiwiZ2l2ZW4iOiJMIiwicGFyc2UtbmFtZXMiOmZhbHNlLCJkcm9wcGluZy1wYXJ0aWNsZSI6IiIsIm5vbi1kcm9wcGluZy1wYXJ0aWNsZSI6IiJ9LHsiZmFtaWx5IjoiWWFuZyIsImdpdmVuIjoiWCIsInBhcnNlLW5hbWVzIjpmYWxzZSwiZHJvcHBpbmctcGFydGljbGUiOiIiLCJub24tZHJvcHBpbmctcGFydGljbGUiOiIifV0sImNvbnRhaW5lci10aXRsZSI6IkJNQyBJbmZlY3QgRGlzIiwiaXNzdWVkIjp7ImRhdGUtcGFydHMiOltbMjAyMl1dfSwicGFnZSI6IjExNyIsImlzc3VlIjoiMSIsInZvbHVtZSI6IjIyIiwiY29udGFpbmVyLXRpdGxlLXNob3J0IjoiIn0sImlzVGVtcG9yYXJ5IjpmYWxzZX1dfQ==&quot;,&quot;citationItems&quot;:[{&quot;id&quot;:&quot;3efea0c5-a376-3a28-ae3c-cd60201b4cb9&quot;,&quot;itemData&quot;:{&quot;type&quot;:&quot;article-journal&quot;,&quot;id&quot;:&quot;3efea0c5-a376-3a28-ae3c-cd60201b4cb9&quot;,&quot;title&quot;:&quot;MRI in muscular trichinellosis: case series&quot;,&quot;author&quot;:[{&quot;family&quot;:&quot;Zhou&quot;,&quot;given&quot;:&quot;Q&quot;,&quot;parse-names&quot;:false,&quot;dropping-particle&quot;:&quot;&quot;,&quot;non-dropping-particle&quot;:&quot;&quot;},{&quot;family&quot;:&quot;Zhang&quot;,&quot;given&quot;:&quot;L&quot;,&quot;parse-names&quot;:false,&quot;dropping-particle&quot;:&quot;&quot;,&quot;non-dropping-particle&quot;:&quot;&quot;},{&quot;family&quot;:&quot;Yang&quot;,&quot;given&quot;:&quot;X&quot;,&quot;parse-names&quot;:false,&quot;dropping-particle&quot;:&quot;&quot;,&quot;non-dropping-particle&quot;:&quot;&quot;}],&quot;container-title&quot;:&quot;BMC Infect Dis&quot;,&quot;issued&quot;:{&quot;date-parts&quot;:[[2022]]},&quot;page&quot;:&quot;117&quot;,&quot;issue&quot;:&quot;1&quot;,&quot;volume&quot;:&quot;22&quot;,&quot;container-title-short&quot;:&quot;&quot;},&quot;isTemporary&quot;:false}]},{&quot;citationID&quot;:&quot;MENDELEY_CITATION_caf308ec-1dd7-44bf-8da4-1c8dea5e87a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2FmMzA4ZWMtMWRkNy00NGJmLThkYTQtMWM4ZGVhNWU4N2FlIiwicHJvcGVydGllcyI6eyJub3RlSW5kZXgiOjB9LCJpc0VkaXRlZCI6ZmFsc2UsIm1hbnVhbE92ZXJyaWRlIjp7ImlzTWFudWFsbHlPdmVycmlkZGVuIjpmYWxzZSwiY2l0ZXByb2NUZXh0IjoiPHN1cD4xNTwvc3VwPiIsIm1hbnVhbE92ZXJyaWRlVGV4dCI6IiJ9LCJjaXRhdGlvbkl0ZW1zIjpbeyJpZCI6IjFlNWFkZWNhLWMwNTYtMzhlMS1hZWE2LWE5NGJmZGZjZDY1NSIsIml0ZW1EYXRhIjp7InR5cGUiOiJhcnRpY2xlLWpvdXJuYWwiLCJpZCI6IjFlNWFkZWNhLWMwNTYtMzhlMS1hZWE2LWE5NGJmZGZjZDY1NSIsInRpdGxlIjoiQWxiZW5kYXpvbGUgd2l0aC93aXRob3V0IGNvcnRpY29zdGVyb2lkcyBpbiB0cmljaGluZWxsb3NpcyIsImF1dGhvciI6W3siZmFtaWx5IjoiU2hhcm1hIiwiZ2l2ZW4iOiJSIiwicGFyc2UtbmFtZXMiOmZhbHNlLCJkcm9wcGluZy1wYXJ0aWNsZSI6IiIsIm5vbi1kcm9wcGluZy1wYXJ0aWNsZSI6IiJ9LHsiZmFtaWx5IjoiR2F1ciIsImdpdmVuIjoiUyIsInBhcnNlLW5hbWVzIjpmYWxzZSwiZHJvcHBpbmctcGFydGljbGUiOiIiLCJub24tZHJvcHBpbmctcGFydGljbGUiOiIifSx7ImZhbWlseSI6IkthdXIiLCJnaXZlbiI6IkEiLCJwYXJzZS1uYW1lcyI6ZmFsc2UsImRyb3BwaW5nLXBhcnRpY2xlIjoiIiwibm9uLWRyb3BwaW5nLXBhcnRpY2xlIjoiIn1dLCJjb250YWluZXItdGl0bGUiOiJUcm9wIFBhcmFzaXRvbCIsImlzc3VlZCI6eyJkYXRlLXBhcnRzIjpbWzIwMTddXX0sInBhZ2UiOiIxMDEtMTA2IiwiaXNzdWUiOiIyIiwidm9sdW1lIjoiNyIsImNvbnRhaW5lci10aXRsZS1zaG9ydCI6IiJ9LCJpc1RlbXBvcmFyeSI6ZmFsc2V9XX0=&quot;,&quot;citationItems&quot;:[{&quot;id&quot;:&quot;1e5adeca-c056-38e1-aea6-a94bfdfcd655&quot;,&quot;itemData&quot;:{&quot;type&quot;:&quot;article-journal&quot;,&quot;id&quot;:&quot;1e5adeca-c056-38e1-aea6-a94bfdfcd655&quot;,&quot;title&quot;:&quot;Albendazole with/without corticosteroids in trichinellosis&quot;,&quot;author&quot;:[{&quot;family&quot;:&quot;Sharma&quot;,&quot;given&quot;:&quot;R&quot;,&quot;parse-names&quot;:false,&quot;dropping-particle&quot;:&quot;&quot;,&quot;non-dropping-particle&quot;:&quot;&quot;},{&quot;family&quot;:&quot;Gaur&quot;,&quot;given&quot;:&quot;S&quot;,&quot;parse-names&quot;:false,&quot;dropping-particle&quot;:&quot;&quot;,&quot;non-dropping-particle&quot;:&quot;&quot;},{&quot;family&quot;:&quot;Kaur&quot;,&quot;given&quot;:&quot;A&quot;,&quot;parse-names&quot;:false,&quot;dropping-particle&quot;:&quot;&quot;,&quot;non-dropping-particle&quot;:&quot;&quot;}],&quot;container-title&quot;:&quot;Trop Parasitol&quot;,&quot;issued&quot;:{&quot;date-parts&quot;:[[2017]]},&quot;page&quot;:&quot;101-106&quot;,&quot;issue&quot;:&quot;2&quot;,&quot;volume&quot;:&quot;7&quot;,&quot;container-title-short&quot;:&quot;&quot;},&quot;isTemporary&quot;:false}]},{&quot;citationID&quot;:&quot;MENDELEY_CITATION_97cfe3c9-f3ad-443d-bee7-41869e8d96de&quot;,&quot;properties&quot;:{&quot;noteIndex&quot;:0},&quot;isEdited&quot;:false,&quot;manualOverride&quot;:{&quot;isManuallyOverridden&quot;:false,&quot;citeprocText&quot;:&quot;&lt;sup&gt;16,19&lt;/sup&gt;&quot;,&quot;manualOverrideText&quot;:&quot;&quot;},&quot;citationTag&quot;:&quot;MENDELEY_CITATION_v3_eyJjaXRhdGlvbklEIjoiTUVOREVMRVlfQ0lUQVRJT05fOTdjZmUzYzktZjNhZC00NDNkLWJlZTctNDE4NjllOGQ5NmRlIiwicHJvcGVydGllcyI6eyJub3RlSW5kZXgiOjB9LCJpc0VkaXRlZCI6ZmFsc2UsIm1hbnVhbE92ZXJyaWRlIjp7ImlzTWFudWFsbHlPdmVycmlkZGVuIjpmYWxzZSwiY2l0ZXByb2NUZXh0IjoiPHN1cD4xNiwxOTwvc3VwPiIsIm1hbnVhbE92ZXJyaWRlVGV4dCI6IiJ9LCJjaXRhdGlvbkl0ZW1zIjpbeyJpZCI6IjI3ZmRmZTY4LTFkOWYtMzA5ZS1iNmFhLTk3NmM3MDcyZWZmNiIsIml0ZW1EYXRhIjp7InR5cGUiOiJhcnRpY2xlLWpvdXJuYWwiLCJpZCI6IjI3ZmRmZTY4LTFkOWYtMzA5ZS1iNmFhLTk3NmM3MDcyZWZmNiIsInRpdGxlIjoiTWFuYWdlbWVudCBhbmQgdHJlYXRtZW50IG9mIGh1bWFuIHRyaWNoaW5lbGxvc2lzIiwiYXV0aG9yIjpbeyJmYW1pbHkiOiJEdXBvdXktQ2FtZXQiLCJnaXZlbiI6IkoiLCJwYXJzZS1uYW1lcyI6ZmFsc2UsImRyb3BwaW5nLXBhcnRpY2xlIjoiIiwibm9uLWRyb3BwaW5nLXBhcnRpY2xlIjoiIn0seyJmYW1pbHkiOiJCcnVzY2hpIiwiZ2l2ZW4iOiJGIiwicGFyc2UtbmFtZXMiOmZhbHNlLCJkcm9wcGluZy1wYXJ0aWNsZSI6IiIsIm5vbi1kcm9wcGluZy1wYXJ0aWNsZSI6IiJ9XSwiY29udGFpbmVyLXRpdGxlIjoiUGFyYXNpdCBWZWN0b3JzIiwiaXNzdWVkIjp7ImRhdGUtcGFydHMiOltbMjAxOF1dfSwicGFnZSI6IjUyIiwiaXNzdWUiOiIxIiwidm9sdW1lIjoiMTEiLCJjb250YWluZXItdGl0bGUtc2hvcnQiOiIifSwiaXNUZW1wb3JhcnkiOmZhbHNlfSx7ImlkIjoiNThkOTFhZTgtNWZjOC0zMWRkLTllZjYtMDgxYTljZDg2MDllIiwiaXRlbURhdGEiOnsidHlwZSI6ImFydGljbGUtam91cm5hbCIsImlkIjoiNThkOTFhZTgtNWZjOC0zMWRkLTllZjYtMDgxYTljZDg2MDllIiwidGl0bGUiOiJBY2N1cmFjeSBvZiBFTElTQSBmb3IgaHVtYW4gdHJpY2hpbmVsbG9zaXMiLCJhdXRob3IiOlt7ImZhbWlseSI6IkfDs21lei1Nb3JhbGVzIiwiZ2l2ZW4iOiJNLiBBIiwicGFyc2UtbmFtZXMiOmZhbHNlLCJkcm9wcGluZy1wYXJ0aWNsZSI6IiIsIm5vbi1kcm9wcGluZy1wYXJ0aWNsZSI6IiJ9LHsiZmFtaWx5IjoiTHVkb3Zpc2kiLCJnaXZlbiI6IkEiLCJwYXJzZS1uYW1lcyI6ZmFsc2UsImRyb3BwaW5nLXBhcnRpY2xlIjoiIiwibm9uLWRyb3BwaW5nLXBhcnRpY2xlIjoiIn0seyJmYW1pbHkiOiJBbWF0aSIsImdpdmVuIjoiTSIsInBhcnNlLW5hbWVzIjpmYWxzZSwiZHJvcHBpbmctcGFydGljbGUiOiIiLCJub24tZHJvcHBpbmctcGFydGljbGUiOiIifV0sImNvbnRhaW5lci10aXRsZSI6IkV1cm8gU3VydmVpbGwiLCJpc3N1ZWQiOnsiZGF0ZS1wYXJ0cyI6W1syMDIwXV19LCJpc3N1ZSI6IjQyIiwidm9sdW1lIjoiMjUiLCJjb250YWluZXItdGl0bGUtc2hvcnQiOiIifSwiaXNUZW1wb3JhcnkiOmZhbHNlfV19&quot;,&quot;citationItems&quot;:[{&quot;id&quot;:&quot;27fdfe68-1d9f-309e-b6aa-976c7072eff6&quot;,&quot;itemData&quot;:{&quot;type&quot;:&quot;article-journal&quot;,&quot;id&quot;:&quot;27fdfe68-1d9f-309e-b6aa-976c7072eff6&quot;,&quot;title&quot;:&quot;Management and treatment of human trichinellosis&quot;,&quot;author&quot;:[{&quot;family&quot;:&quot;Dupouy-Camet&quot;,&quot;given&quot;:&quot;J&quot;,&quot;parse-names&quot;:false,&quot;dropping-particle&quot;:&quot;&quot;,&quot;non-dropping-particle&quot;:&quot;&quot;},{&quot;family&quot;:&quot;Bruschi&quot;,&quot;given&quot;:&quot;F&quot;,&quot;parse-names&quot;:false,&quot;dropping-particle&quot;:&quot;&quot;,&quot;non-dropping-particle&quot;:&quot;&quot;}],&quot;container-title&quot;:&quot;Parasit Vectors&quot;,&quot;issued&quot;:{&quot;date-parts&quot;:[[2018]]},&quot;page&quot;:&quot;52&quot;,&quot;issue&quot;:&quot;1&quot;,&quot;volume&quot;:&quot;11&quot;,&quot;container-title-short&quot;:&quot;&quot;},&quot;isTemporary&quot;:false},{&quot;id&quot;:&quot;58d91ae8-5fc8-31dd-9ef6-081a9cd8609e&quot;,&quot;itemData&quot;:{&quot;type&quot;:&quot;article-journal&quot;,&quot;id&quot;:&quot;58d91ae8-5fc8-31dd-9ef6-081a9cd8609e&quot;,&quot;title&quot;:&quot;Accuracy of ELISA for human trichinellosis&quot;,&quot;author&quot;:[{&quot;family&quot;:&quot;Gómez-Morales&quot;,&quot;given&quot;:&quot;M. A&quot;,&quot;parse-names&quot;:false,&quot;dropping-particle&quot;:&quot;&quot;,&quot;non-dropping-particle&quot;:&quot;&quot;},{&quot;family&quot;:&quot;Ludovisi&quot;,&quot;given&quot;:&quot;A&quot;,&quot;parse-names&quot;:false,&quot;dropping-particle&quot;:&quot;&quot;,&quot;non-dropping-particle&quot;:&quot;&quot;},{&quot;family&quot;:&quot;Amati&quot;,&quot;given&quot;:&quot;M&quot;,&quot;parse-names&quot;:false,&quot;dropping-particle&quot;:&quot;&quot;,&quot;non-dropping-particle&quot;:&quot;&quot;}],&quot;container-title&quot;:&quot;Euro Surveill&quot;,&quot;issued&quot;:{&quot;date-parts&quot;:[[2020]]},&quot;issue&quot;:&quot;42&quot;,&quot;volume&quot;:&quot;25&quot;,&quot;container-title-short&quot;:&quot;&quot;},&quot;isTemporary&quot;:false}]},{&quot;citationID&quot;:&quot;MENDELEY_CITATION_4f97bec7-ee82-4fe6-8ab7-2bbb2404e0fa&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GY5N2JlYzctZWU4Mi00ZmU2LThhYjctMmJiYjI0MDRlMGZhIiwicHJvcGVydGllcyI6eyJub3RlSW5kZXgiOjB9LCJpc0VkaXRlZCI6ZmFsc2UsIm1hbnVhbE92ZXJyaWRlIjp7ImlzTWFudWFsbHlPdmVycmlkZGVuIjpmYWxzZSwiY2l0ZXByb2NUZXh0IjoiPHN1cD4yMDwvc3VwPiIsIm1hbnVhbE92ZXJyaWRlVGV4dCI6IiJ9LCJjaXRhdGlvbkl0ZW1zIjpbeyJpZCI6IjM0OTUyYTc5LWE1MzUtMzE1NS1iYmQ5LTZhZjE4OTEzNGM3ZiIsIml0ZW1EYXRhIjp7InR5cGUiOiJhcnRpY2xlLWpvdXJuYWwiLCJpZCI6IjM0OTUyYTc5LWE1MzUtMzE1NS1iYmQ5LTZhZjE4OTEzNGM3ZiIsInRpdGxlIjoiTXlvY2FyZGlhbCBhbmQgc2tlbGV0YWwgbXVzY2xlIGludm9sdmVtZW50IGluIHRyaWNoaW5lbGxvc2lzIiwiYXV0aG9yIjpbeyJmYW1pbHkiOiJLb2NpZWNrYSIsImdpdmVuIjoiVyIsInBhcnNlLW5hbWVzIjpmYWxzZSwiZHJvcHBpbmctcGFydGljbGUiOiIiLCJub24tZHJvcHBpbmctcGFydGljbGUiOiIifSx7ImZhbWlseSI6IlBhY2giLCJnaXZlbiI6IkQiLCJwYXJzZS1uYW1lcyI6ZmFsc2UsImRyb3BwaW5nLXBhcnRpY2xlIjoiIiwibm9uLWRyb3BwaW5nLXBhcnRpY2xlIjoiIn0seyJmYW1pbHkiOiJEb2JyennFhHNraSIsImdpdmVuIjoiTCIsInBhcnNlLW5hbWVzIjpmYWxzZSwiZHJvcHBpbmctcGFydGljbGUiOiIiLCJub24tZHJvcHBpbmctcGFydGljbGUiOiIifV0sImNvbnRhaW5lci10aXRsZSI6IkFubiBQYXJhc2l0b2wiLCJpc3N1ZWQiOnsiZGF0ZS1wYXJ0cyI6W1syMDE3XV19LCJwYWdlIjoiMTA5LTExNSIsImlzc3VlIjoiMiIsInZvbHVtZSI6IjYzIiwiY29udGFpbmVyLXRpdGxlLXNob3J0IjoiIn0sImlzVGVtcG9yYXJ5IjpmYWxzZX1dfQ==&quot;,&quot;citationItems&quot;:[{&quot;id&quot;:&quot;34952a79-a535-3155-bbd9-6af189134c7f&quot;,&quot;itemData&quot;:{&quot;type&quot;:&quot;article-journal&quot;,&quot;id&quot;:&quot;34952a79-a535-3155-bbd9-6af189134c7f&quot;,&quot;title&quot;:&quot;Myocardial and skeletal muscle involvement in trichinellosis&quot;,&quot;author&quot;:[{&quot;family&quot;:&quot;Kociecka&quot;,&quot;given&quot;:&quot;W&quot;,&quot;parse-names&quot;:false,&quot;dropping-particle&quot;:&quot;&quot;,&quot;non-dropping-particle&quot;:&quot;&quot;},{&quot;family&quot;:&quot;Pach&quot;,&quot;given&quot;:&quot;D&quot;,&quot;parse-names&quot;:false,&quot;dropping-particle&quot;:&quot;&quot;,&quot;non-dropping-particle&quot;:&quot;&quot;},{&quot;family&quot;:&quot;Dobrzyński&quot;,&quot;given&quot;:&quot;L&quot;,&quot;parse-names&quot;:false,&quot;dropping-particle&quot;:&quot;&quot;,&quot;non-dropping-particle&quot;:&quot;&quot;}],&quot;container-title&quot;:&quot;Ann Parasitol&quot;,&quot;issued&quot;:{&quot;date-parts&quot;:[[2017]]},&quot;page&quot;:&quot;109-115&quot;,&quot;issue&quot;:&quot;2&quot;,&quot;volume&quot;:&quot;63&quot;,&quot;container-title-short&quot;:&quot;&quot;},&quot;isTemporary&quot;:false}]},{&quot;citationID&quot;:&quot;MENDELEY_CITATION_200860fb-c187-4498-9599-08388974bfc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AwODYwZmItYzE4Ny00NDk4LTk1OTktMDgzODg5NzRiZmNhIiwicHJvcGVydGllcyI6eyJub3RlSW5kZXgiOjB9LCJpc0VkaXRlZCI6ZmFsc2UsIm1hbnVhbE92ZXJyaWRlIjp7ImlzTWFudWFsbHlPdmVycmlkZGVuIjpmYWxzZSwiY2l0ZXByb2NUZXh0IjoiPHN1cD4xPC9zdXA+IiwibWFudWFsT3ZlcnJpZGVUZXh0IjoiIn0sImNpdGF0aW9uSXRlbXMiOlt7ImlkIjoiNGQ2MWYwNWEtZjhiMC0zOGE0LWI4NjYtNTFiMmZkMDBhYjA5IiwiaXRlbURhdGEiOnsidHlwZSI6ImFydGljbGUtam91cm5hbCIsImlkIjoiNGQ2MWYwNWEtZjhiMC0zOGE0LWI4NjYtNTFiMmZkMDBhYjA5IiwidGl0bGUiOiJHbG9iYWwgYnVyZGVuIG9mIHRyaWNoaW5lbGxvc2lzLCAxOTg24oCTMjAwOSIsImF1dGhvciI6W3siZmFtaWx5IjoiTXVycmVsbCIsImdpdmVuIjoiSy4gRCIsInBhcnNlLW5hbWVzIjpmYWxzZSwiZHJvcHBpbmctcGFydGljbGUiOiIiLCJub24tZHJvcHBpbmctcGFydGljbGUiOiIifSx7ImZhbWlseSI6IlBvemlvIiwiZ2l2ZW4iOiJFIiwicGFyc2UtbmFtZXMiOmZhbHNlLCJkcm9wcGluZy1wYXJ0aWNsZSI6IiIsIm5vbi1kcm9wcGluZy1wYXJ0aWNsZSI6IiJ9XSwiY29udGFpbmVyLXRpdGxlIjoiRW1lcmcgSW5mZWN0IERpcyIsImlzc3VlZCI6eyJkYXRlLXBhcnRzIjpbWzIwMThdXX0sInBhZ2UiOiIyOC0zOCIsImlzc3VlIjoiMSIsInZvbHVtZSI6IjI0IiwiY29udGFpbmVyLXRpdGxlLXNob3J0IjoiIn0sImlzVGVtcG9yYXJ5IjpmYWxzZX1dfQ==&quot;,&quot;citationItems&quot;:[{&quot;id&quot;:&quot;4d61f05a-f8b0-38a4-b866-51b2fd00ab09&quot;,&quot;itemData&quot;:{&quot;type&quot;:&quot;article-journal&quot;,&quot;id&quot;:&quot;4d61f05a-f8b0-38a4-b866-51b2fd00ab09&quot;,&quot;title&quot;:&quot;Global burden of trichinellosis, 1986–2009&quot;,&quot;author&quot;:[{&quot;family&quot;:&quot;Murrell&quot;,&quot;given&quot;:&quot;K. D&quot;,&quot;parse-names&quot;:false,&quot;dropping-particle&quot;:&quot;&quot;,&quot;non-dropping-particle&quot;:&quot;&quot;},{&quot;family&quot;:&quot;Pozio&quot;,&quot;given&quot;:&quot;E&quot;,&quot;parse-names&quot;:false,&quot;dropping-particle&quot;:&quot;&quot;,&quot;non-dropping-particle&quot;:&quot;&quot;}],&quot;container-title&quot;:&quot;Emerg Infect Dis&quot;,&quot;issued&quot;:{&quot;date-parts&quot;:[[2018]]},&quot;page&quot;:&quot;28-38&quot;,&quot;issue&quot;:&quot;1&quot;,&quot;volume&quot;:&quot;24&quot;,&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FABD-265D-47D2-8DCB-2E1CF716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2444</Words>
  <Characters>14888</Characters>
  <Application>Microsoft Office Word</Application>
  <DocSecurity>0</DocSecurity>
  <Lines>291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46</cp:revision>
  <cp:lastPrinted>2024-11-24T17:14:00Z</cp:lastPrinted>
  <dcterms:created xsi:type="dcterms:W3CDTF">2025-06-13T14:25:00Z</dcterms:created>
  <dcterms:modified xsi:type="dcterms:W3CDTF">2025-06-19T04:05:00Z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